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61AC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附件2：</w:t>
      </w:r>
    </w:p>
    <w:p w14:paraId="4F8830C3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威宁自治县人民医院新生儿科增设空调机组采购项目（第二次）评分表</w:t>
      </w:r>
    </w:p>
    <w:tbl>
      <w:tblPr>
        <w:tblStyle w:val="4"/>
        <w:tblW w:w="974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1073"/>
        <w:gridCol w:w="852"/>
        <w:gridCol w:w="5959"/>
        <w:gridCol w:w="791"/>
      </w:tblGrid>
      <w:tr w14:paraId="0FBBD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tblHeader/>
        </w:trPr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</w:t>
            </w:r>
          </w:p>
          <w:p w14:paraId="2A1B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大类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3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</w:t>
            </w:r>
          </w:p>
          <w:p w14:paraId="280F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A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评分标准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</w:t>
            </w:r>
          </w:p>
        </w:tc>
      </w:tr>
      <w:tr w14:paraId="6E36E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3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价格部分40分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1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3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满足采购需求的有效最低投标报价作为评标基准价；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价格得分 =(评标基准价 ÷ 投标报价)×40，保留 2 位小数。投标报价高于 26 万元预算，响应无效。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7E8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10B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0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84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商务部分</w:t>
            </w:r>
          </w:p>
          <w:p w14:paraId="483C1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20分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C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同类项目业绩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C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6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供应商自身空调供货安装业绩：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医院洁净病区（新生儿科、ICU、手术室）、GMP车间、生物实验室项目，每份合同得 3 分；普通空调项目每份得 2 分。本项最高 12 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注：提供合同关键页（甲乙双方盖章、项目名称、工作范围）加盖公章；厂家业绩不计分，同一项目不重复计分。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68C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E6D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31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C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厂家体系认证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AB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8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风冷模块制造厂家具备ISO9001质量管理（2 分）、ISO14001环境（2 分）、ISO45001职业健康安全（2 分），证书认证范围包含制冷/空调设备相关制造；厂家具备 CNAS 认可整机实验室（2 分），满分 8 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注：投标单位自身证书不算，必须是设备生产厂家证书。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2C32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472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0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4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技术部分</w:t>
            </w:r>
          </w:p>
          <w:p w14:paraId="4F46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40分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19C8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技术检测报告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3D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DEC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投标机型提供 CNAS/CMA 机构出具的第三方检测报告，报告包含室内机组噪声、风量、额定制热量，得分3分。型号不一致或缺任意一项指标，本项不得分。机组必须热泵冷暖型，单冷机组直接判定无效响应。投标系统须具备空调分区控制功能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EC2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195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C9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77E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品牌应用认可度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097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所投品牌在医疗洁净空调领域的市场应用与口碑情况，评委依据投标人提供的品牌全国医院项目案例清单、用户评价/回访证明、行业知名品牌排名或获奖证书等材料综合打分：案例覆盖三甲医院越多、佐证材料越完整权威者得高分；仅有产品彩页、无实质案例佐证者得低分或不得分。满分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分。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8B2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F7B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8" w:hRule="atLeast"/>
        </w:trPr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FE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新生儿科专项实施方案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9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23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供应商提供新生儿科专项针对性施工保障方案，每条1.6分，满分 8 分：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1.新生儿科院感防控专项措施；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2.病区静音施工、降噪防尘、错峰施工保障措施；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3.病区设备、墙体、地面成品保护方案；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4.医院原有管线、弱电、供氧管线保护方案；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5.施工结束后病区洁净恢复、消毒复原保障措施。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未提供专项方案本项 0 分；通用施工方案不计分，缺对应条目则对应条目不得分。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0B6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E92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EA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供应商企业安装资质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9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投标供应商具有建筑机电安装工程专业承包资质：一级资质得 3 分，二级资质得 2 分，无有效资质不得分。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证书须在有效期内，加盖供应商公章。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FCC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D2B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68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F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拟派项目特种作业人员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9F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5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拟投入本项目团队人员，持有有效特种作业证（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电工作业、高处作业、制冷与空调作业、电焊与热切割作业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），每提供 1 名有效人员证书得 1.5 分，本项最高 6 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注：提供证书 + 身份证复印件加盖公章，一人多证不重复计分。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EEF0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338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20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9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整机质保承诺（含全部备品备件）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0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00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整机质保、质保期内压缩机、主板、风机等所有备品备件免费更换。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基础整机质保≥2年得 2 分；每增加 1 年质保加 1.5分，最高5分。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须提供盖章质保承诺函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，质保不足 2 年本项 0 分。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D1FC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A9F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1C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0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投标产品节能认证证书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D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A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投标风冷热泵模块机组具备国家认可的节能产品认证证书，证书型号与投标产品一致、在有效期内，得 2分；无或者型号不符不得分。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24C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6B9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44F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贵州省内售后网点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3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设备厂家在贵州省内设有固定售后网点得 2 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国内有网点、省内无固定网点得 1 分；无证明 0分。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B58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CED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D7F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3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售后响应承诺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6A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质保期故障报修，2 小时响应、4 小时到达现场得 3 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 小时响应、6 小时到达得 1 分；其余 0 分。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36FB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203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9F2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安装应急处置承诺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6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BE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提供专项应急承诺函，施工突发事项 15 分钟内给出处置方案得 3 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15-30 分钟内处置得 1 分；无承诺函 0 分。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F11E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D6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9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得分合计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5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100分</w:t>
            </w:r>
          </w:p>
        </w:tc>
        <w:tc>
          <w:tcPr>
            <w:tcW w:w="5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0A72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8446B67">
      <w:pPr>
        <w:pStyle w:val="2"/>
        <w:rPr>
          <w:rFonts w:hint="eastAsia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pgMar w:top="1440" w:right="1080" w:bottom="1440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73DC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0C1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2E633B7"/>
    <w:rsid w:val="03C96B0F"/>
    <w:rsid w:val="04745FD2"/>
    <w:rsid w:val="056117E3"/>
    <w:rsid w:val="064307C8"/>
    <w:rsid w:val="091B377D"/>
    <w:rsid w:val="0BD15F51"/>
    <w:rsid w:val="0C1F456F"/>
    <w:rsid w:val="0CE265BB"/>
    <w:rsid w:val="0D9C32E2"/>
    <w:rsid w:val="0F6541E2"/>
    <w:rsid w:val="103051A7"/>
    <w:rsid w:val="11852A35"/>
    <w:rsid w:val="11E77791"/>
    <w:rsid w:val="13141D5A"/>
    <w:rsid w:val="13916712"/>
    <w:rsid w:val="14D41D3A"/>
    <w:rsid w:val="172018FF"/>
    <w:rsid w:val="176F7C3D"/>
    <w:rsid w:val="17D13AF8"/>
    <w:rsid w:val="193F2E98"/>
    <w:rsid w:val="1A704A61"/>
    <w:rsid w:val="1B481A45"/>
    <w:rsid w:val="1E237E7E"/>
    <w:rsid w:val="1FA34CB2"/>
    <w:rsid w:val="216F2E69"/>
    <w:rsid w:val="23730E9E"/>
    <w:rsid w:val="253E4DA8"/>
    <w:rsid w:val="281320EE"/>
    <w:rsid w:val="2A755335"/>
    <w:rsid w:val="2A835AF1"/>
    <w:rsid w:val="2E8822E7"/>
    <w:rsid w:val="2F945C9C"/>
    <w:rsid w:val="300B11FF"/>
    <w:rsid w:val="31406FDD"/>
    <w:rsid w:val="31BB1A7C"/>
    <w:rsid w:val="31F833AF"/>
    <w:rsid w:val="339B5DE0"/>
    <w:rsid w:val="346767FD"/>
    <w:rsid w:val="34D46B38"/>
    <w:rsid w:val="362A3A8B"/>
    <w:rsid w:val="385E1608"/>
    <w:rsid w:val="3B244838"/>
    <w:rsid w:val="3C0A208E"/>
    <w:rsid w:val="3F640B0B"/>
    <w:rsid w:val="3FCA3E50"/>
    <w:rsid w:val="40A918DE"/>
    <w:rsid w:val="40FB7928"/>
    <w:rsid w:val="415B6A48"/>
    <w:rsid w:val="41944D77"/>
    <w:rsid w:val="4282598A"/>
    <w:rsid w:val="42F71B10"/>
    <w:rsid w:val="44FE4640"/>
    <w:rsid w:val="465B1330"/>
    <w:rsid w:val="479E5E8D"/>
    <w:rsid w:val="48BC06EB"/>
    <w:rsid w:val="4955555E"/>
    <w:rsid w:val="496B7702"/>
    <w:rsid w:val="4B6E275C"/>
    <w:rsid w:val="4F213A60"/>
    <w:rsid w:val="4F986F22"/>
    <w:rsid w:val="5002697E"/>
    <w:rsid w:val="512B7587"/>
    <w:rsid w:val="515B2086"/>
    <w:rsid w:val="527E5FAC"/>
    <w:rsid w:val="53307D83"/>
    <w:rsid w:val="5440240E"/>
    <w:rsid w:val="54653303"/>
    <w:rsid w:val="54F11857"/>
    <w:rsid w:val="55357CE0"/>
    <w:rsid w:val="573050F9"/>
    <w:rsid w:val="585338F8"/>
    <w:rsid w:val="59FB29AF"/>
    <w:rsid w:val="5ABB756A"/>
    <w:rsid w:val="5AC52078"/>
    <w:rsid w:val="5BF32AEA"/>
    <w:rsid w:val="5DB31446"/>
    <w:rsid w:val="5F952C60"/>
    <w:rsid w:val="60997DB9"/>
    <w:rsid w:val="61A417C1"/>
    <w:rsid w:val="61BD297C"/>
    <w:rsid w:val="622334EE"/>
    <w:rsid w:val="637626B2"/>
    <w:rsid w:val="64321CE3"/>
    <w:rsid w:val="64A97B1D"/>
    <w:rsid w:val="652E0396"/>
    <w:rsid w:val="66E073ED"/>
    <w:rsid w:val="677960F6"/>
    <w:rsid w:val="6B8D0D02"/>
    <w:rsid w:val="6BD61264"/>
    <w:rsid w:val="6C6509E5"/>
    <w:rsid w:val="6D3135B1"/>
    <w:rsid w:val="6E550AF9"/>
    <w:rsid w:val="707E401E"/>
    <w:rsid w:val="73D82A9B"/>
    <w:rsid w:val="746270C8"/>
    <w:rsid w:val="75C05A98"/>
    <w:rsid w:val="774849C1"/>
    <w:rsid w:val="7888534D"/>
    <w:rsid w:val="78BD7DA6"/>
    <w:rsid w:val="79D46A87"/>
    <w:rsid w:val="7AF606CF"/>
    <w:rsid w:val="7C035284"/>
    <w:rsid w:val="7D96496A"/>
    <w:rsid w:val="7E5E79E2"/>
    <w:rsid w:val="7E9E4E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unhideWhenUsed/>
    <w:qFormat/>
    <w:uiPriority w:val="99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paragraph" w:customStyle="1" w:styleId="9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3684</Words>
  <Characters>4109</Characters>
  <TotalTime>12</TotalTime>
  <ScaleCrop>false</ScaleCrop>
  <LinksUpToDate>false</LinksUpToDate>
  <CharactersWithSpaces>4198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2026-09-17T00:41:00Z</dcterms:created>
  <dc:creator>Apache POI</dc:creator>
  <cp:lastModifiedBy>尘埃</cp:lastModifiedBy>
  <cp:lastPrinted>2026-09-18T07:34:00Z</cp:lastPrinted>
  <dcterms:modified xsi:type="dcterms:W3CDTF">2026-09-20T07:20:56Z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{"Label":"1","ContentProducer":"001191110102MACQD9K64010000","ProduceID":"7686297977623186622","ReservedCode1":"","ContentPropagator":"","PropagateID":"","ReservedCode2":""}</vt:lpwstr>
  </property>
  <property fmtid="{D5CDD505-2E9C-101B-9397-08002B2CF9AE}" pid="3" name="KSOTemplateDocerSaveRecord">
    <vt:lpwstr>eyJoZGlkIjoiZTZhNmYwYzZkYmUzMzEwMDQ0NDgxNDQ2YjBiYzk5ODgiLCJ1c2VySWQiOiIzMDI1MjU5MzcifQ==</vt:lpwstr>
  </property>
  <property fmtid="{D5CDD505-2E9C-101B-9397-08002B2CF9AE}" pid="4" name="KSOProductBuildVer">
    <vt:lpwstr>2052-12.1.0.21541</vt:lpwstr>
  </property>
  <property fmtid="{D5CDD505-2E9C-101B-9397-08002B2CF9AE}" pid="5" name="ICV">
    <vt:lpwstr>F2D2C0E121EA456F861FEBD8EED7C6BF_12</vt:lpwstr>
  </property>
</Properties>
</file>