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823B3">
      <w:pPr>
        <w:widowControl/>
        <w:spacing w:after="0" w:line="240" w:lineRule="auto"/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  <w14:ligatures w14:val="none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  <w14:ligatures w14:val="none"/>
        </w:rPr>
        <w:t>附件：项明细报价表</w:t>
      </w:r>
    </w:p>
    <w:tbl>
      <w:tblPr>
        <w:tblStyle w:val="2"/>
        <w:tblW w:w="82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3282"/>
        <w:gridCol w:w="457"/>
        <w:gridCol w:w="633"/>
        <w:gridCol w:w="939"/>
        <w:gridCol w:w="939"/>
        <w:gridCol w:w="633"/>
      </w:tblGrid>
      <w:tr w14:paraId="06581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5E8D0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542652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设备/服务名称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EF227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规格参数简述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AC9E40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单位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00684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数量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46ED2B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单价（元）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53DC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小计（元）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209746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14:paraId="1F43E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34B946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4B2A1">
            <w:pPr>
              <w:rPr>
                <w:rFonts w:hint="eastAsia"/>
              </w:rPr>
            </w:pPr>
            <w:r>
              <w:t>影像存储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5C299">
            <w:pPr>
              <w:rPr>
                <w:rFonts w:hint="eastAsia"/>
              </w:rPr>
            </w:pPr>
            <w:r>
              <w:t>4U机架式，24盘位，冗余电源；标配4个1GbEiSCSI/NAS主机端口，支持FTP；≥32GB缓存；配置</w:t>
            </w:r>
            <w:r>
              <w:rPr>
                <w:rFonts w:hint="eastAsia"/>
                <w:lang w:val="en-US" w:eastAsia="zh-CN"/>
              </w:rPr>
              <w:t>14</w:t>
            </w:r>
            <w:r>
              <w:t>颗≥16TB企业级SATA热插拔磁盘，含存储软件许可；支持SSD/SAS/SATA磁盘；支持RAID0/1/10/5/6及热备盘；嵌入式操作系统、网络存储管理软件、磁盘碎片整理模块、iData数据管理软件；三年原厂服务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747F0">
            <w:pPr>
              <w:rPr>
                <w:rFonts w:hint="eastAsia"/>
              </w:rPr>
            </w:pPr>
            <w:r>
              <w:t>台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0FB2A7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45A33C">
            <w:pPr>
              <w:rPr>
                <w:rFonts w:hint="eastAsia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40438">
            <w:pPr>
              <w:rPr>
                <w:rFonts w:hint="eastAsia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72C6DE">
            <w:pPr>
              <w:rPr>
                <w:rFonts w:hint="eastAsia"/>
              </w:rPr>
            </w:pPr>
          </w:p>
        </w:tc>
      </w:tr>
      <w:tr w14:paraId="1AB28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E725DF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A48108">
            <w:pPr>
              <w:rPr>
                <w:rFonts w:hint="eastAsia"/>
              </w:rPr>
            </w:pPr>
            <w:r>
              <w:t>数据迁移服务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F6B90B">
            <w:pPr>
              <w:rPr>
                <w:rFonts w:hint="eastAsia"/>
              </w:rPr>
            </w:pPr>
            <w:r>
              <w:t>PACS影像数据迁移，各应用系统对应数据库切换前测试，保障数据完整安全，迁移后系统正常运行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25AA1E">
            <w:pPr>
              <w:rPr>
                <w:rFonts w:hint="eastAsia"/>
              </w:rPr>
            </w:pPr>
            <w:r>
              <w:t>项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C39E8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6609D">
            <w:pPr>
              <w:rPr>
                <w:rFonts w:hint="eastAsia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F506A7">
            <w:pPr>
              <w:rPr>
                <w:rFonts w:hint="eastAsia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D2789">
            <w:pPr>
              <w:rPr>
                <w:rFonts w:hint="eastAsia"/>
              </w:rPr>
            </w:pPr>
          </w:p>
        </w:tc>
      </w:tr>
      <w:tr w14:paraId="7DC36C63"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198AB9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EBB44D">
            <w:pPr>
              <w:rPr>
                <w:rFonts w:hint="eastAsia"/>
              </w:rPr>
            </w:pPr>
            <w:r>
              <w:t>合计（含税人民币）</w:t>
            </w:r>
          </w:p>
        </w:tc>
        <w:tc>
          <w:tcPr>
            <w:tcW w:w="36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0A052">
            <w:pPr>
              <w:rPr>
                <w:rFonts w:hint="eastAsia"/>
              </w:rPr>
            </w:pPr>
            <w:r>
              <w:t>￥________</w:t>
            </w:r>
          </w:p>
        </w:tc>
      </w:tr>
    </w:tbl>
    <w:p w14:paraId="4D2202CE">
      <w:pPr>
        <w:rPr>
          <w:rFonts w:hint="eastAsia" w:ascii="宋体" w:hAnsi="宋体" w:eastAsia="宋体"/>
          <w:b/>
          <w:bCs/>
          <w:sz w:val="24"/>
        </w:rPr>
      </w:pPr>
    </w:p>
    <w:p w14:paraId="2E13EB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91A48"/>
    <w:rsid w:val="55C9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2026-09-02T01:46:00Z</dcterms:created>
  <dc:creator>禄晨捷</dc:creator>
  <cp:lastModifiedBy>禄晨捷</cp:lastModifiedBy>
  <dcterms:modified xsi:type="dcterms:W3CDTF">2026-09-02T01:47:11Z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CCEB123D295A4FAB96754552315D1E31_11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