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455" w:tblpY="7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350"/>
        <w:gridCol w:w="3218"/>
        <w:gridCol w:w="1150"/>
        <w:gridCol w:w="3049"/>
        <w:gridCol w:w="1170"/>
      </w:tblGrid>
      <w:tr w14:paraId="6E02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4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C8CA">
            <w:pPr>
              <w:snapToGrid w:val="0"/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采购人名称</w:t>
            </w:r>
          </w:p>
        </w:tc>
        <w:tc>
          <w:tcPr>
            <w:tcW w:w="993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3A8E3F">
            <w:pPr>
              <w:snapToGrid w:val="0"/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威宁自治县人民医院</w:t>
            </w:r>
          </w:p>
        </w:tc>
      </w:tr>
      <w:tr w14:paraId="52D5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4065">
            <w:pPr>
              <w:snapToGrid w:val="0"/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4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37EA">
            <w:pPr>
              <w:snapToGrid w:val="0"/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李先生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D622">
            <w:pPr>
              <w:snapToGrid w:val="0"/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CA71C6">
            <w:pPr>
              <w:snapToGrid w:val="0"/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15198895313</w:t>
            </w:r>
          </w:p>
        </w:tc>
      </w:tr>
      <w:tr w14:paraId="6C7D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2B2D">
            <w:pPr>
              <w:snapToGrid w:val="0"/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9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57E05B">
            <w:pPr>
              <w:snapToGrid w:val="0"/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威宁自治县人民医院望海医院财务管理系统维护服务采购</w:t>
            </w:r>
          </w:p>
        </w:tc>
      </w:tr>
      <w:tr w14:paraId="07E6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787B">
            <w:pPr>
              <w:snapToGrid w:val="0"/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采购项目预算（元）</w:t>
            </w:r>
          </w:p>
        </w:tc>
        <w:tc>
          <w:tcPr>
            <w:tcW w:w="9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2CA0A4">
            <w:pPr>
              <w:snapToGrid w:val="0"/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60000.00</w:t>
            </w:r>
          </w:p>
        </w:tc>
      </w:tr>
      <w:tr w14:paraId="0E01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7FF5">
            <w:pPr>
              <w:snapToGrid w:val="0"/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采购品目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7E70">
            <w:pPr>
              <w:snapToGrid w:val="0"/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4A02">
            <w:pPr>
              <w:snapToGrid w:val="0"/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项目名称（品名）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8C9F">
            <w:pPr>
              <w:snapToGrid w:val="0"/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金额   （万元）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7B9F">
            <w:pPr>
              <w:snapToGrid w:val="0"/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拟单一来源供应商名称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947271">
            <w:pPr>
              <w:snapToGrid w:val="0"/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授权情况</w:t>
            </w:r>
          </w:p>
        </w:tc>
      </w:tr>
      <w:tr w14:paraId="16DC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7A35">
            <w:pPr>
              <w:snapToGrid w:val="0"/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B34B">
            <w:pPr>
              <w:snapToGrid w:val="0"/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86A6">
            <w:pPr>
              <w:snapToGrid w:val="0"/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威宁自治县人民医院望海医院财务管理系统维护服务采购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A191">
            <w:pPr>
              <w:snapToGrid w:val="0"/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85F2">
            <w:pPr>
              <w:snapToGrid w:val="0"/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四川望海康信科技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2D5204">
            <w:pPr>
              <w:snapToGrid w:val="0"/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无</w:t>
            </w:r>
          </w:p>
        </w:tc>
      </w:tr>
      <w:tr w14:paraId="4A14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4DAB">
            <w:pPr>
              <w:snapToGrid w:val="0"/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9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66E335B">
            <w:pPr>
              <w:snapToGrid w:val="0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</w:rPr>
              <w:t>□理由一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：</w:t>
            </w:r>
            <w:r>
              <w:rPr>
                <w:rFonts w:hint="eastAsia"/>
                <w:sz w:val="22"/>
                <w:szCs w:val="28"/>
                <w:vertAlign w:val="baseline"/>
              </w:rPr>
              <w:t>因货物或者服务使用不可替代的专利、专有技术，导致只能从某一特定供应商处采购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；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/>
                <w:sz w:val="22"/>
                <w:szCs w:val="28"/>
                <w:vertAlign w:val="baseline"/>
              </w:rPr>
              <w:t>理由二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：</w:t>
            </w:r>
            <w:r>
              <w:rPr>
                <w:rFonts w:hint="eastAsia"/>
                <w:sz w:val="22"/>
                <w:szCs w:val="28"/>
                <w:vertAlign w:val="baseline"/>
              </w:rPr>
              <w:t>公共服务项目具有特殊要求，导致只能从某一特定供应商处采购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；</w:t>
            </w:r>
          </w:p>
          <w:p w14:paraId="5E9BB2CC">
            <w:pPr>
              <w:snapToGrid w:val="0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</w:rPr>
              <w:t>□理由三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：</w:t>
            </w:r>
            <w:r>
              <w:rPr>
                <w:rFonts w:hint="eastAsia"/>
                <w:sz w:val="22"/>
                <w:szCs w:val="28"/>
                <w:vertAlign w:val="baseline"/>
              </w:rPr>
              <w:t>发生了不可预见的紧急情况不能从其他供应商处采购的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；</w:t>
            </w:r>
          </w:p>
          <w:p w14:paraId="46AD74F3">
            <w:pPr>
              <w:snapToGrid w:val="0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</w:rPr>
              <w:t>□理由四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：</w:t>
            </w:r>
            <w:r>
              <w:rPr>
                <w:rFonts w:hint="eastAsia"/>
                <w:sz w:val="22"/>
                <w:szCs w:val="28"/>
                <w:vertAlign w:val="baseline"/>
              </w:rPr>
              <w:t>必须保证原有采购项目一致性或者服务配套的要求，需要继续从原供应商处添购，且添购资金总额不超过原合同采购金额百分之十的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。</w:t>
            </w:r>
          </w:p>
        </w:tc>
      </w:tr>
      <w:tr w14:paraId="161AE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3583">
            <w:pPr>
              <w:snapToGrid w:val="0"/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采购人申请理由具体说明</w:t>
            </w:r>
          </w:p>
        </w:tc>
        <w:tc>
          <w:tcPr>
            <w:tcW w:w="9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AFA40FF">
            <w:pPr>
              <w:snapToGrid w:val="0"/>
              <w:ind w:firstLine="440" w:firstLineChars="200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目前我院望海医院财务管理系统是由四川望海康信科技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有限公司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自主研发，拥有独立的全部知识产权，软件程序的源代码一直由该公司进行维护。</w:t>
            </w:r>
            <w:r>
              <w:rPr>
                <w:rFonts w:hint="eastAsia"/>
                <w:sz w:val="22"/>
                <w:szCs w:val="28"/>
                <w:vertAlign w:val="baseline"/>
              </w:rPr>
              <w:t>故本项目符合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中华人民共和国政府采购法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》</w:t>
            </w:r>
            <w:r>
              <w:rPr>
                <w:rFonts w:hint="eastAsia"/>
                <w:sz w:val="22"/>
                <w:szCs w:val="28"/>
                <w:vertAlign w:val="baseline"/>
              </w:rPr>
              <w:t>第三十一条规定的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“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因货物或者服务使用不可替代的专利、专有技术”和</w:t>
            </w:r>
            <w:r>
              <w:rPr>
                <w:rFonts w:hint="eastAsia"/>
                <w:sz w:val="22"/>
                <w:szCs w:val="28"/>
                <w:vertAlign w:val="baseline"/>
              </w:rPr>
              <w:t>“必须保证原有采购项目一致性或者服务配套的要求，需要继续从原供应商处添购，且添购资金总额不超过原合同采购金额百分之十的”情形，故拟单一来源采购方式采购。</w:t>
            </w:r>
          </w:p>
        </w:tc>
      </w:tr>
      <w:tr w14:paraId="0F3D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FA76">
            <w:pPr>
              <w:snapToGrid w:val="0"/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专家意见（根据需满足条件分别填写具体理由、意见）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DA70">
            <w:pPr>
              <w:snapToGrid w:val="0"/>
              <w:jc w:val="both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理由一：需满足的条件（同时满足）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8AD8F">
            <w:pPr>
              <w:snapToGrid w:val="0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sz w:val="22"/>
                <w:szCs w:val="28"/>
                <w:vertAlign w:val="baseline"/>
              </w:rPr>
              <w:t>项目功能的客观定位决定必须使用指定的专利、专有技术或服务，而非采购人的主观要求。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2"/>
                <w:szCs w:val="28"/>
                <w:vertAlign w:val="baseline"/>
              </w:rPr>
              <w:t>仅仅因为项目技术复杂或者技术难度大，不能作为单一来源采购的理由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）。</w:t>
            </w:r>
          </w:p>
        </w:tc>
        <w:tc>
          <w:tcPr>
            <w:tcW w:w="5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59E5F48">
            <w:pPr>
              <w:snapToGrid w:val="0"/>
              <w:rPr>
                <w:sz w:val="22"/>
                <w:szCs w:val="28"/>
                <w:vertAlign w:val="baseline"/>
              </w:rPr>
            </w:pPr>
          </w:p>
        </w:tc>
      </w:tr>
      <w:tr w14:paraId="662F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1BFC">
            <w:pPr>
              <w:snapToGrid w:val="0"/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F4D7">
            <w:pPr>
              <w:snapToGrid w:val="0"/>
              <w:jc w:val="both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565F3">
            <w:pPr>
              <w:snapToGrid w:val="0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sz w:val="22"/>
                <w:szCs w:val="28"/>
                <w:vertAlign w:val="baseline"/>
              </w:rPr>
              <w:t>项目使用的专利、专有技术或服务具有不可替代性。</w:t>
            </w:r>
          </w:p>
        </w:tc>
        <w:tc>
          <w:tcPr>
            <w:tcW w:w="5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48EFF8C">
            <w:pPr>
              <w:snapToGrid w:val="0"/>
              <w:rPr>
                <w:sz w:val="22"/>
                <w:szCs w:val="28"/>
                <w:vertAlign w:val="baseline"/>
              </w:rPr>
            </w:pPr>
          </w:p>
        </w:tc>
      </w:tr>
      <w:tr w14:paraId="2912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D2CD">
            <w:pPr>
              <w:snapToGrid w:val="0"/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AFA1">
            <w:pPr>
              <w:snapToGrid w:val="0"/>
              <w:jc w:val="both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9ED8C">
            <w:pPr>
              <w:snapToGrid w:val="0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3.</w:t>
            </w:r>
            <w:r>
              <w:rPr>
                <w:rFonts w:hint="eastAsia"/>
                <w:sz w:val="22"/>
                <w:szCs w:val="28"/>
                <w:vertAlign w:val="baseline"/>
              </w:rPr>
              <w:t>因为产品或生产工艺的专利、专有技术或服务具有独占性，导致无法由其他供应商分别实施或提供，只能由某一特定的供应商提供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。</w:t>
            </w:r>
          </w:p>
        </w:tc>
        <w:tc>
          <w:tcPr>
            <w:tcW w:w="5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4146631">
            <w:pPr>
              <w:snapToGrid w:val="0"/>
              <w:rPr>
                <w:sz w:val="22"/>
                <w:szCs w:val="28"/>
                <w:vertAlign w:val="baseline"/>
              </w:rPr>
            </w:pPr>
          </w:p>
        </w:tc>
      </w:tr>
      <w:tr w14:paraId="4FEB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366E">
            <w:pPr>
              <w:snapToGrid w:val="0"/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48D2">
            <w:pPr>
              <w:snapToGrid w:val="0"/>
              <w:spacing w:beforeLines="0" w:afterLine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</w:rPr>
              <w:t>理由二</w:t>
            </w:r>
            <w:r>
              <w:rPr>
                <w:rFonts w:hint="eastAsia"/>
                <w:sz w:val="22"/>
                <w:szCs w:val="28"/>
                <w:lang w:eastAsia="zh-CN"/>
              </w:rPr>
              <w:t>：</w:t>
            </w:r>
            <w:r>
              <w:rPr>
                <w:rFonts w:hint="eastAsia"/>
                <w:sz w:val="22"/>
                <w:szCs w:val="28"/>
              </w:rPr>
              <w:t>需满足条件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DAC05">
            <w:pPr>
              <w:snapToGrid w:val="0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</w:rPr>
              <w:t>公共服务项目具有特殊要求，导致只能从某一特定供应商处采购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。</w:t>
            </w:r>
          </w:p>
        </w:tc>
        <w:tc>
          <w:tcPr>
            <w:tcW w:w="5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EB6E69B">
            <w:pPr>
              <w:snapToGrid w:val="0"/>
              <w:rPr>
                <w:sz w:val="22"/>
                <w:szCs w:val="28"/>
                <w:vertAlign w:val="baseline"/>
              </w:rPr>
            </w:pPr>
          </w:p>
        </w:tc>
      </w:tr>
      <w:tr w14:paraId="56F5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4121">
            <w:pPr>
              <w:snapToGrid w:val="0"/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42273">
            <w:pPr>
              <w:snapToGrid w:val="0"/>
              <w:spacing w:beforeLines="0" w:afterLine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</w:rPr>
              <w:t>理由三</w:t>
            </w:r>
            <w:r>
              <w:rPr>
                <w:rFonts w:hint="eastAsia"/>
                <w:sz w:val="22"/>
                <w:szCs w:val="28"/>
                <w:lang w:eastAsia="zh-CN"/>
              </w:rPr>
              <w:t>：</w:t>
            </w:r>
            <w:r>
              <w:rPr>
                <w:rFonts w:hint="eastAsia"/>
                <w:sz w:val="22"/>
                <w:szCs w:val="28"/>
              </w:rPr>
              <w:t>需满足条件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7648D">
            <w:pPr>
              <w:snapToGrid w:val="0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</w:rPr>
              <w:t>发生了不可预见的紧急情况不能从其他供应商处采购的。</w:t>
            </w:r>
          </w:p>
        </w:tc>
        <w:tc>
          <w:tcPr>
            <w:tcW w:w="5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29A568E">
            <w:pPr>
              <w:snapToGrid w:val="0"/>
              <w:rPr>
                <w:sz w:val="22"/>
                <w:szCs w:val="28"/>
                <w:vertAlign w:val="baseline"/>
              </w:rPr>
            </w:pPr>
          </w:p>
        </w:tc>
      </w:tr>
      <w:tr w14:paraId="198F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BA5A">
            <w:pPr>
              <w:snapToGrid w:val="0"/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EA50">
            <w:pPr>
              <w:snapToGrid w:val="0"/>
              <w:spacing w:beforeLines="0" w:afterLine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</w:rPr>
              <w:t>理由四</w:t>
            </w:r>
            <w:r>
              <w:rPr>
                <w:rFonts w:hint="eastAsia"/>
                <w:sz w:val="22"/>
                <w:szCs w:val="28"/>
                <w:lang w:eastAsia="zh-CN"/>
              </w:rPr>
              <w:t>：</w:t>
            </w:r>
            <w:r>
              <w:rPr>
                <w:rFonts w:hint="eastAsia"/>
                <w:sz w:val="22"/>
                <w:szCs w:val="28"/>
              </w:rPr>
              <w:t>需满足条件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CF3EE">
            <w:pPr>
              <w:snapToGrid w:val="0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</w:rPr>
              <w:t>必须保证原有采购项目一致性或者服务配套的要求，需要继续从原供应商处添购，且添购资金总额不超过原合同采购金额百分之十的。</w:t>
            </w:r>
          </w:p>
        </w:tc>
        <w:tc>
          <w:tcPr>
            <w:tcW w:w="5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D61C669">
            <w:pPr>
              <w:snapToGrid w:val="0"/>
              <w:rPr>
                <w:sz w:val="22"/>
                <w:szCs w:val="28"/>
                <w:vertAlign w:val="baseline"/>
              </w:rPr>
            </w:pPr>
          </w:p>
        </w:tc>
      </w:tr>
      <w:tr w14:paraId="7259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34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78B2546">
            <w:pPr>
              <w:snapToGrid w:val="0"/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论证结论</w:t>
            </w:r>
          </w:p>
        </w:tc>
        <w:tc>
          <w:tcPr>
            <w:tcW w:w="9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39E1FB08">
            <w:pPr>
              <w:snapToGrid w:val="0"/>
              <w:rPr>
                <w:sz w:val="22"/>
                <w:szCs w:val="28"/>
                <w:vertAlign w:val="baseline"/>
              </w:rPr>
            </w:pPr>
          </w:p>
          <w:p w14:paraId="6EF61F12"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4D6165B">
            <w:pPr>
              <w:bidi w:val="0"/>
              <w:rPr>
                <w:lang w:val="en-US" w:eastAsia="zh-CN"/>
              </w:rPr>
            </w:pPr>
          </w:p>
          <w:p w14:paraId="29C96B99">
            <w:pPr>
              <w:bidi w:val="0"/>
              <w:rPr>
                <w:lang w:val="en-US" w:eastAsia="zh-CN"/>
              </w:rPr>
            </w:pPr>
          </w:p>
          <w:p w14:paraId="3462A4A1">
            <w:pPr>
              <w:bidi w:val="0"/>
              <w:rPr>
                <w:lang w:val="en-US" w:eastAsia="zh-CN"/>
              </w:rPr>
            </w:pPr>
          </w:p>
          <w:p w14:paraId="79E8FE80">
            <w:pPr>
              <w:tabs>
                <w:tab w:val="left" w:pos="1225"/>
              </w:tabs>
              <w:bidi w:val="0"/>
              <w:jc w:val="left"/>
              <w:rPr>
                <w:lang w:val="en-US" w:eastAsia="zh-CN"/>
              </w:rPr>
            </w:pPr>
          </w:p>
        </w:tc>
      </w:tr>
    </w:tbl>
    <w:p w14:paraId="770410E2">
      <w:pPr>
        <w:jc w:val="center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单一来源采购方式论证表</w:t>
      </w:r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7C3FFD"/>
    <w:rsid w:val="106A7BFD"/>
    <w:rsid w:val="18F76A7F"/>
    <w:rsid w:val="1AA86287"/>
    <w:rsid w:val="1E8C6387"/>
    <w:rsid w:val="27421CCE"/>
    <w:rsid w:val="373169C5"/>
    <w:rsid w:val="3D1610DB"/>
    <w:rsid w:val="3ECE6F79"/>
    <w:rsid w:val="46074471"/>
    <w:rsid w:val="46BD65CA"/>
    <w:rsid w:val="46FB10B6"/>
    <w:rsid w:val="4D5C65E0"/>
    <w:rsid w:val="4ECA4E8A"/>
    <w:rsid w:val="50F51F01"/>
    <w:rsid w:val="510012B9"/>
    <w:rsid w:val="51AE2AE6"/>
    <w:rsid w:val="56D73355"/>
    <w:rsid w:val="597E47CE"/>
    <w:rsid w:val="612D61FA"/>
    <w:rsid w:val="61D86115"/>
    <w:rsid w:val="62961753"/>
    <w:rsid w:val="76C2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0"/>
    <w:pPr>
      <w:spacing w:before="100" w:beforeLines="0" w:beforeAutospacing="1" w:after="100" w:afterLines="0" w:afterAutospacing="1"/>
    </w:pPr>
    <w:rPr>
      <w:rFonts w:hint="default" w:asciiTheme="minorHAnsi" w:hAnsiTheme="minorHAnsi" w:eastAsiaTheme="minorEastAsia" w:cstheme="minorBidi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867</Words>
  <Characters>887</Characters>
  <Lines>0</Lines>
  <Paragraphs>0</Paragraphs>
  <TotalTime>0</TotalTime>
  <ScaleCrop>false</ScaleCrop>
  <LinksUpToDate>false</LinksUpToDate>
  <CharactersWithSpaces>897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2025-12-17T08:14:00Z</dcterms:created>
  <dc:creator>平身</dc:creator>
  <cp:lastModifiedBy>尘埃</cp:lastModifiedBy>
  <cp:lastPrinted>2026-02-03T07:18:00Z</cp:lastPrinted>
  <dcterms:modified xsi:type="dcterms:W3CDTF">2026-05-11T08:00:31Z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18FADAC46E22483E8C201805914099C9_13</vt:lpwstr>
  </property>
  <property fmtid="{D5CDD505-2E9C-101B-9397-08002B2CF9AE}" pid="4" name="KSOTemplateDocerSaveRecord">
    <vt:lpwstr>eyJoZGlkIjoiZTZhNmYwYzZkYmUzMzEwMDQ0NDgxNDQ2YjBiYzk5ODgiLCJ1c2VySWQiOiIzMDI1MjU5MzcifQ==</vt:lpwstr>
  </property>
</Properties>
</file>