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272F2">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hint="default" w:ascii="宋体" w:hAnsi="宋体" w:eastAsia="黑体" w:cs="微软雅黑 Light"/>
          <w:b/>
          <w:bCs/>
          <w:u w:val="single"/>
          <w:lang w:val="en-US" w:eastAsia="zh-CN"/>
        </w:rPr>
      </w:pPr>
      <w:bookmarkStart w:id="0" w:name="_GoBack"/>
      <w:bookmarkEnd w:id="0"/>
      <w:r>
        <w:rPr>
          <w:rFonts w:hint="eastAsia" w:ascii="黑体" w:hAnsi="黑体" w:eastAsia="黑体" w:cs="黑体"/>
          <w:b/>
          <w:bCs/>
          <w:szCs w:val="21"/>
        </w:rPr>
        <w:t xml:space="preserve">ICS </w:t>
      </w:r>
      <w:r>
        <w:rPr>
          <w:rFonts w:hint="eastAsia" w:ascii="黑体" w:hAnsi="黑体" w:eastAsia="黑体" w:cs="黑体"/>
          <w:b/>
          <w:bCs/>
          <w:szCs w:val="21"/>
          <w:lang w:val="en-US" w:eastAsia="zh-CN"/>
        </w:rPr>
        <w:t>03.080.30</w:t>
      </w:r>
    </w:p>
    <w:p w14:paraId="3BD05387">
      <w:pPr>
        <w:keepNext w:val="0"/>
        <w:keepLines w:val="0"/>
        <w:pageBreakBefore w:val="0"/>
        <w:wordWrap/>
        <w:topLinePunct w:val="0"/>
        <w:bidi w:val="0"/>
        <w:spacing w:before="0" w:beforeLines="50" w:beforeAutospacing="0" w:after="0" w:afterLines="50" w:afterAutospacing="0" w:line="360" w:lineRule="auto"/>
        <w:rPr>
          <w:rFonts w:hint="default" w:ascii="黑体" w:hAnsi="黑体" w:eastAsia="黑体" w:cs="黑体"/>
          <w:szCs w:val="21"/>
          <w:lang w:val="en-US" w:eastAsia="zh-CN"/>
        </w:rPr>
      </w:pPr>
      <w:r>
        <w:rPr>
          <w:rFonts w:hint="eastAsia" w:ascii="黑体" w:hAnsi="黑体" w:eastAsia="黑体" w:cs="黑体"/>
          <w:b/>
          <w:bCs/>
          <w:szCs w:val="21"/>
        </w:rPr>
        <w:t xml:space="preserve">CCS </w:t>
      </w:r>
      <w:r>
        <w:rPr>
          <w:rFonts w:hint="eastAsia" w:ascii="黑体" w:hAnsi="黑体" w:eastAsia="黑体" w:cs="黑体"/>
          <w:b/>
          <w:bCs/>
          <w:szCs w:val="21"/>
          <w:lang w:val="en-US" w:eastAsia="zh-CN"/>
        </w:rPr>
        <w:t>A16</w:t>
      </w:r>
    </w:p>
    <w:p w14:paraId="7E6ED300">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ascii="宋体" w:hAnsi="宋体" w:cs="微软雅黑 Light"/>
        </w:rPr>
      </w:pPr>
    </w:p>
    <w:p w14:paraId="2E625B92">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center"/>
        <w:textAlignment w:val="baseline"/>
        <w:rPr>
          <w:rFonts w:ascii="宋体" w:hAnsi="宋体" w:cs="微软雅黑 Light"/>
          <w:b/>
          <w:bCs/>
          <w:color w:val="EE0000"/>
          <w:u w:val="single"/>
        </w:rPr>
      </w:pPr>
      <w:r>
        <w:rPr>
          <w:rFonts w:hint="eastAsia" w:ascii="黑体" w:hAnsi="黑体" w:eastAsia="黑体" w:cs="微软雅黑 Light"/>
          <w:b/>
          <w:bCs/>
          <w:snapToGrid w:val="0"/>
          <w:color w:val="000000"/>
          <w:spacing w:val="84"/>
          <w:kern w:val="0"/>
          <w:sz w:val="80"/>
          <w:szCs w:val="80"/>
        </w:rPr>
        <w:t>团</w:t>
      </w:r>
      <w:r>
        <w:rPr>
          <w:rFonts w:hint="eastAsia" w:ascii="黑体" w:hAnsi="黑体" w:eastAsia="黑体" w:cs="微软雅黑 Light"/>
          <w:b/>
          <w:bCs/>
          <w:snapToGrid w:val="0"/>
          <w:color w:val="000000"/>
          <w:spacing w:val="31"/>
          <w:kern w:val="0"/>
          <w:sz w:val="80"/>
          <w:szCs w:val="80"/>
        </w:rPr>
        <w:t xml:space="preserve">   </w:t>
      </w:r>
      <w:r>
        <w:rPr>
          <w:rFonts w:hint="eastAsia" w:ascii="黑体" w:hAnsi="黑体" w:eastAsia="黑体" w:cs="微软雅黑 Light"/>
          <w:b/>
          <w:bCs/>
          <w:snapToGrid w:val="0"/>
          <w:color w:val="000000"/>
          <w:spacing w:val="84"/>
          <w:kern w:val="0"/>
          <w:sz w:val="80"/>
          <w:szCs w:val="80"/>
        </w:rPr>
        <w:t>体</w:t>
      </w:r>
      <w:r>
        <w:rPr>
          <w:rFonts w:hint="eastAsia" w:ascii="黑体" w:hAnsi="黑体" w:eastAsia="黑体" w:cs="微软雅黑 Light"/>
          <w:b/>
          <w:bCs/>
          <w:snapToGrid w:val="0"/>
          <w:color w:val="000000"/>
          <w:spacing w:val="29"/>
          <w:kern w:val="0"/>
          <w:sz w:val="80"/>
          <w:szCs w:val="80"/>
        </w:rPr>
        <w:t xml:space="preserve">   </w:t>
      </w:r>
      <w:r>
        <w:rPr>
          <w:rFonts w:hint="eastAsia" w:ascii="黑体" w:hAnsi="黑体" w:eastAsia="黑体" w:cs="微软雅黑 Light"/>
          <w:b/>
          <w:bCs/>
          <w:snapToGrid w:val="0"/>
          <w:color w:val="000000"/>
          <w:spacing w:val="84"/>
          <w:kern w:val="0"/>
          <w:sz w:val="80"/>
          <w:szCs w:val="80"/>
        </w:rPr>
        <w:t>标</w:t>
      </w:r>
      <w:r>
        <w:rPr>
          <w:rFonts w:hint="eastAsia" w:ascii="黑体" w:hAnsi="黑体" w:eastAsia="黑体" w:cs="微软雅黑 Light"/>
          <w:b/>
          <w:bCs/>
          <w:snapToGrid w:val="0"/>
          <w:color w:val="000000"/>
          <w:spacing w:val="2"/>
          <w:kern w:val="0"/>
          <w:sz w:val="80"/>
          <w:szCs w:val="80"/>
        </w:rPr>
        <w:t xml:space="preserve">   </w:t>
      </w:r>
      <w:r>
        <w:rPr>
          <w:rFonts w:hint="eastAsia" w:ascii="黑体" w:hAnsi="黑体" w:eastAsia="黑体" w:cs="微软雅黑 Light"/>
          <w:b/>
          <w:bCs/>
          <w:snapToGrid w:val="0"/>
          <w:color w:val="000000"/>
          <w:spacing w:val="84"/>
          <w:kern w:val="0"/>
          <w:sz w:val="80"/>
          <w:szCs w:val="80"/>
        </w:rPr>
        <w:t>准</w:t>
      </w:r>
    </w:p>
    <w:p w14:paraId="0E5FB487">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ascii="宋体" w:hAnsi="宋体" w:cs="微软雅黑 Light"/>
          <w:b/>
          <w:bCs/>
          <w:color w:val="EE0000"/>
          <w:u w:val="single"/>
        </w:rPr>
      </w:pPr>
    </w:p>
    <w:p w14:paraId="089D5346">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right"/>
        <w:textAlignment w:val="baseline"/>
        <w:rPr>
          <w:rFonts w:hint="eastAsia" w:ascii="宋体" w:hAnsi="宋体" w:eastAsia="黑体" w:cs="微软雅黑 Light"/>
          <w:lang w:eastAsia="zh-CN"/>
        </w:rPr>
      </w:pPr>
      <w:r>
        <w:rPr>
          <w:rFonts w:ascii="Times New Roman" w:hAnsi="Times New Roman" w:cs="Times New Roman"/>
          <w:snapToGrid w:val="0"/>
          <w:color w:val="000000"/>
          <w:spacing w:val="3"/>
          <w:kern w:val="0"/>
          <w:sz w:val="28"/>
          <w:szCs w:val="28"/>
        </w:rPr>
        <w:t>T/</w:t>
      </w:r>
      <w:r>
        <w:rPr>
          <w:rFonts w:ascii="Times New Roman" w:hAnsi="Times New Roman" w:cs="Times New Roman"/>
          <w:snapToGrid w:val="0"/>
          <w:color w:val="000000"/>
          <w:kern w:val="0"/>
          <w:sz w:val="28"/>
          <w:szCs w:val="28"/>
        </w:rPr>
        <w:t>C</w:t>
      </w:r>
      <w:r>
        <w:rPr>
          <w:rFonts w:hint="eastAsia" w:ascii="Times New Roman" w:hAnsi="Times New Roman" w:cs="Times New Roman"/>
          <w:snapToGrid w:val="0"/>
          <w:color w:val="000000"/>
          <w:kern w:val="0"/>
          <w:sz w:val="28"/>
          <w:szCs w:val="28"/>
          <w:lang w:val="en-US" w:eastAsia="zh-CN"/>
        </w:rPr>
        <w:t>NHAW</w:t>
      </w:r>
      <w:r>
        <w:rPr>
          <w:rFonts w:hint="eastAsia" w:ascii="黑体" w:hAnsi="黑体" w:eastAsia="黑体" w:cs="微软雅黑 Light"/>
          <w:snapToGrid w:val="0"/>
          <w:color w:val="000000"/>
          <w:spacing w:val="3"/>
          <w:kern w:val="0"/>
          <w:sz w:val="28"/>
          <w:szCs w:val="28"/>
        </w:rPr>
        <w:t xml:space="preserve"> </w:t>
      </w:r>
      <w:r>
        <w:rPr>
          <w:rFonts w:hint="eastAsia" w:ascii="黑体" w:hAnsi="黑体" w:eastAsia="黑体" w:cs="微软雅黑 Light"/>
          <w:snapToGrid w:val="0"/>
          <w:color w:val="000000"/>
          <w:spacing w:val="3"/>
          <w:kern w:val="0"/>
          <w:sz w:val="28"/>
          <w:szCs w:val="28"/>
          <w:lang w:val="en-US" w:eastAsia="zh-CN"/>
        </w:rPr>
        <w:t>00xx</w:t>
      </w:r>
      <w:r>
        <w:rPr>
          <w:rFonts w:hint="eastAsia" w:ascii="黑体" w:hAnsi="黑体" w:eastAsia="黑体" w:cs="微软雅黑 Light"/>
          <w:snapToGrid w:val="0"/>
          <w:color w:val="000000"/>
          <w:spacing w:val="3"/>
          <w:kern w:val="0"/>
          <w:sz w:val="28"/>
          <w:szCs w:val="28"/>
        </w:rPr>
        <w:t>—202</w:t>
      </w:r>
      <w:r>
        <w:rPr>
          <w:rFonts w:hint="eastAsia" w:ascii="黑体" w:hAnsi="黑体" w:eastAsia="黑体" w:cs="微软雅黑 Light"/>
          <w:snapToGrid w:val="0"/>
          <w:color w:val="000000"/>
          <w:spacing w:val="3"/>
          <w:kern w:val="0"/>
          <w:sz w:val="28"/>
          <w:szCs w:val="28"/>
          <w:lang w:val="en-US" w:eastAsia="zh-CN"/>
        </w:rPr>
        <w:t>6</w:t>
      </w:r>
    </w:p>
    <w:p w14:paraId="169048B3">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ascii="宋体" w:hAnsi="宋体" w:cs="微软雅黑 Light"/>
        </w:rPr>
      </w:pPr>
      <w:r>
        <w:rPr>
          <w:rFonts w:ascii="Times New Roman" w:hAnsi="Times New Roman" w:cs="Times New Roman"/>
          <w:color w:val="000000"/>
          <w:spacing w:val="3"/>
          <w:kern w:val="0"/>
          <w:sz w:val="28"/>
          <w:szCs w:val="28"/>
        </w:rPr>
        <mc:AlternateContent>
          <mc:Choice Requires="wps">
            <w:drawing>
              <wp:anchor distT="0" distB="0" distL="0" distR="0" simplePos="0" relativeHeight="251659264" behindDoc="0" locked="0" layoutInCell="1" allowOverlap="1">
                <wp:simplePos x="0" y="0"/>
                <wp:positionH relativeFrom="column">
                  <wp:posOffset>-76200</wp:posOffset>
                </wp:positionH>
                <wp:positionV relativeFrom="paragraph">
                  <wp:posOffset>67310</wp:posOffset>
                </wp:positionV>
                <wp:extent cx="5403850" cy="0"/>
                <wp:effectExtent l="0" t="0" r="0" b="0"/>
                <wp:wrapNone/>
                <wp:docPr id="1026" name="直接连接符 1"/>
                <wp:cNvGraphicFramePr/>
                <a:graphic xmlns:a="http://schemas.openxmlformats.org/drawingml/2006/main">
                  <a:graphicData uri="http://schemas.microsoft.com/office/word/2010/wordprocessingShape">
                    <wps:wsp>
                      <wps:cNvCnPr/>
                      <wps:spPr>
                        <a:xfrm>
                          <a:off x="0" y="0"/>
                          <a:ext cx="5403850" cy="0"/>
                        </a:xfrm>
                        <a:prstGeom prst="line">
                          <a:avLst/>
                        </a:prstGeom>
                        <a:ln w="15875"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margin-left:-6pt;margin-top:5.3pt;height:0pt;width:425.5pt;z-index:251659264;mso-width-relative:page;mso-height-relative:page;" filled="f" stroked="t" coordsize="21600,21600" o:gfxdata="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oRW/bXAAAACQEAAA8AAAAAAAAAAQAgAAAAIgAAAGRycy9kb3ducmV2LnhtbFBLAQIU&#10;ABQAAAAIAIdO4kCPE59G9AEAAOYDAAAOAAAAAAAAAAEAIAAAACYBAABkcnMvZTJvRG9jLnhtbFBL&#10;BQYAAAAABgAGAFkBAACMBQAAAAA=&#10;">
                <v:fill on="f" focussize="0,0"/>
                <v:stroke weight="1.25pt" color="#000000" joinstyle="round"/>
                <v:imagedata o:title=""/>
                <o:lock v:ext="edit" aspectratio="f"/>
              </v:line>
            </w:pict>
          </mc:Fallback>
        </mc:AlternateContent>
      </w:r>
    </w:p>
    <w:p w14:paraId="3841AB35">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ascii="宋体" w:hAnsi="宋体" w:cs="微软雅黑 Light"/>
        </w:rPr>
      </w:pPr>
    </w:p>
    <w:p w14:paraId="44165E50">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ascii="宋体" w:hAnsi="宋体" w:cs="微软雅黑 Light"/>
        </w:rPr>
      </w:pPr>
    </w:p>
    <w:p w14:paraId="3EFBA2BD">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ascii="微软雅黑 Light" w:hAnsi="微软雅黑 Light" w:eastAsia="微软雅黑 Light" w:cs="微软雅黑 Light"/>
        </w:rPr>
      </w:pPr>
    </w:p>
    <w:p w14:paraId="569F0BAB">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center"/>
        <w:textAlignment w:val="baseline"/>
        <w:rPr>
          <w:rFonts w:hint="default" w:ascii="黑体" w:hAnsi="黑体" w:eastAsia="黑体" w:cs="微软雅黑 Light"/>
          <w:sz w:val="52"/>
          <w:szCs w:val="52"/>
          <w:lang w:val="en-US" w:eastAsia="zh-CN"/>
        </w:rPr>
      </w:pPr>
      <w:r>
        <w:rPr>
          <w:rFonts w:hint="eastAsia" w:ascii="黑体" w:hAnsi="黑体" w:eastAsia="黑体" w:cs="微软雅黑 Light"/>
          <w:snapToGrid w:val="0"/>
          <w:color w:val="000000"/>
          <w:spacing w:val="7"/>
          <w:kern w:val="0"/>
          <w:sz w:val="52"/>
          <w:szCs w:val="52"/>
          <w:lang w:val="en-US" w:eastAsia="zh-CN"/>
        </w:rPr>
        <w:t>人民健康馆社区服务与管理指南</w:t>
      </w:r>
    </w:p>
    <w:p w14:paraId="41FD8388">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center"/>
        <w:textAlignment w:val="baseline"/>
        <w:rPr>
          <w:rFonts w:hint="eastAsia" w:ascii="微软雅黑" w:hAnsi="微软雅黑" w:eastAsia="微软雅黑" w:cs="微软雅黑"/>
          <w:color w:val="0D0D0D"/>
          <w:sz w:val="32"/>
          <w:szCs w:val="32"/>
          <w:shd w:val="clear" w:color="auto" w:fill="FFFFFF"/>
        </w:rPr>
      </w:pPr>
      <w:r>
        <w:rPr>
          <w:rFonts w:hint="eastAsia" w:ascii="微软雅黑" w:hAnsi="微软雅黑" w:eastAsia="微软雅黑" w:cs="微软雅黑"/>
          <w:sz w:val="24"/>
          <w:szCs w:val="24"/>
        </w:rPr>
        <w:t xml:space="preserve">People’s Health House </w:t>
      </w:r>
      <w:r>
        <w:rPr>
          <w:rFonts w:hint="eastAsia" w:ascii="微软雅黑" w:hAnsi="微软雅黑" w:eastAsia="微软雅黑" w:cs="微软雅黑"/>
          <w:sz w:val="24"/>
          <w:szCs w:val="24"/>
          <w:lang w:val="en-US" w:eastAsia="zh-CN"/>
        </w:rPr>
        <w:t>c</w:t>
      </w:r>
      <w:r>
        <w:rPr>
          <w:rFonts w:hint="eastAsia" w:ascii="微软雅黑" w:hAnsi="微软雅黑" w:eastAsia="微软雅黑" w:cs="微软雅黑"/>
          <w:sz w:val="24"/>
          <w:szCs w:val="24"/>
        </w:rPr>
        <w:t xml:space="preserve">ommunity </w:t>
      </w:r>
      <w:r>
        <w:rPr>
          <w:rFonts w:hint="eastAsia" w:ascii="微软雅黑" w:hAnsi="微软雅黑" w:eastAsia="微软雅黑" w:cs="微软雅黑"/>
          <w:sz w:val="24"/>
          <w:szCs w:val="24"/>
          <w:lang w:val="en-US" w:eastAsia="zh-CN"/>
        </w:rPr>
        <w:t>s</w:t>
      </w:r>
      <w:r>
        <w:rPr>
          <w:rFonts w:hint="eastAsia" w:ascii="微软雅黑" w:hAnsi="微软雅黑" w:eastAsia="微软雅黑" w:cs="微软雅黑"/>
          <w:sz w:val="24"/>
          <w:szCs w:val="24"/>
        </w:rPr>
        <w:t xml:space="preserve">ervice and </w:t>
      </w:r>
      <w:r>
        <w:rPr>
          <w:rFonts w:hint="eastAsia" w:ascii="微软雅黑" w:hAnsi="微软雅黑" w:eastAsia="微软雅黑" w:cs="微软雅黑"/>
          <w:sz w:val="24"/>
          <w:szCs w:val="24"/>
          <w:lang w:val="en-US" w:eastAsia="zh-CN"/>
        </w:rPr>
        <w:t>m</w:t>
      </w:r>
      <w:r>
        <w:rPr>
          <w:rFonts w:hint="eastAsia" w:ascii="微软雅黑" w:hAnsi="微软雅黑" w:eastAsia="微软雅黑" w:cs="微软雅黑"/>
          <w:sz w:val="24"/>
          <w:szCs w:val="24"/>
        </w:rPr>
        <w:t xml:space="preserve">anagement </w:t>
      </w:r>
      <w:r>
        <w:rPr>
          <w:rFonts w:hint="eastAsia" w:ascii="微软雅黑" w:hAnsi="微软雅黑" w:eastAsia="微软雅黑" w:cs="微软雅黑"/>
          <w:sz w:val="24"/>
          <w:szCs w:val="24"/>
          <w:lang w:val="en-US" w:eastAsia="zh-CN"/>
        </w:rPr>
        <w:t>g</w:t>
      </w:r>
      <w:r>
        <w:rPr>
          <w:rFonts w:hint="eastAsia" w:ascii="微软雅黑" w:hAnsi="微软雅黑" w:eastAsia="微软雅黑" w:cs="微软雅黑"/>
          <w:sz w:val="24"/>
          <w:szCs w:val="24"/>
        </w:rPr>
        <w:t>uide</w:t>
      </w:r>
    </w:p>
    <w:p w14:paraId="52F7B1D4">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center"/>
        <w:textAlignment w:val="baseline"/>
        <w:rPr>
          <w:rFonts w:ascii="宋体" w:hAnsi="宋体" w:cs="微软雅黑 Light"/>
          <w:sz w:val="30"/>
          <w:szCs w:val="30"/>
        </w:rPr>
      </w:pPr>
      <w:r>
        <w:rPr>
          <w:rFonts w:hint="eastAsia" w:ascii="宋体" w:hAnsi="宋体" w:cs="微软雅黑 Light"/>
          <w:snapToGrid w:val="0"/>
          <w:color w:val="000000"/>
          <w:spacing w:val="-4"/>
          <w:kern w:val="0"/>
          <w:sz w:val="30"/>
          <w:szCs w:val="30"/>
        </w:rPr>
        <w:t>（文件类型：</w:t>
      </w:r>
      <w:r>
        <w:rPr>
          <w:rFonts w:hint="eastAsia" w:ascii="宋体" w:hAnsi="宋体" w:cs="微软雅黑 Light"/>
          <w:snapToGrid w:val="0"/>
          <w:color w:val="000000"/>
          <w:spacing w:val="-4"/>
          <w:kern w:val="0"/>
          <w:sz w:val="30"/>
          <w:szCs w:val="30"/>
          <w:lang w:val="en-US" w:eastAsia="zh-CN"/>
        </w:rPr>
        <w:t>征询意见稿</w:t>
      </w:r>
      <w:r>
        <w:rPr>
          <w:rFonts w:hint="eastAsia" w:ascii="宋体" w:hAnsi="宋体" w:cs="微软雅黑 Light"/>
          <w:snapToGrid w:val="0"/>
          <w:color w:val="000000"/>
          <w:spacing w:val="-4"/>
          <w:kern w:val="0"/>
          <w:sz w:val="30"/>
          <w:szCs w:val="30"/>
        </w:rPr>
        <w:t>）</w:t>
      </w:r>
    </w:p>
    <w:p w14:paraId="036DFA18">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ascii="宋体" w:hAnsi="宋体" w:cs="微软雅黑 Light"/>
        </w:rPr>
      </w:pPr>
    </w:p>
    <w:p w14:paraId="0133CE42">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ascii="宋体" w:hAnsi="宋体" w:cs="微软雅黑 Light"/>
        </w:rPr>
      </w:pPr>
    </w:p>
    <w:p w14:paraId="2D2029A9">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ascii="宋体" w:hAnsi="宋体" w:cs="微软雅黑 Light"/>
        </w:rPr>
      </w:pPr>
    </w:p>
    <w:p w14:paraId="4DE31469">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ascii="宋体" w:hAnsi="宋体" w:cs="微软雅黑 Light"/>
        </w:rPr>
      </w:pPr>
    </w:p>
    <w:p w14:paraId="4410455F">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ascii="宋体" w:hAnsi="宋体" w:cs="微软雅黑 Light"/>
        </w:rPr>
      </w:pPr>
    </w:p>
    <w:p w14:paraId="3F422627">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ascii="宋体" w:hAnsi="宋体" w:cs="微软雅黑 Light"/>
        </w:rPr>
      </w:pPr>
    </w:p>
    <w:p w14:paraId="67BE7B6F">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left"/>
        <w:textAlignment w:val="baseline"/>
        <w:rPr>
          <w:rFonts w:hint="eastAsia" w:ascii="黑体" w:hAnsi="黑体" w:eastAsia="黑体" w:cs="黑体"/>
          <w:sz w:val="28"/>
          <w:szCs w:val="28"/>
          <w:u w:val="single"/>
        </w:rPr>
      </w:pPr>
      <w:r>
        <w:rPr>
          <w:rFonts w:hint="eastAsia" w:ascii="黑体" w:hAnsi="黑体" w:eastAsia="黑体" w:cs="黑体"/>
          <w:sz w:val="28"/>
          <w:szCs w:val="28"/>
          <w:u w:val="single"/>
        </w:rPr>
        <w:t>20</w:t>
      </w:r>
      <w:r>
        <w:rPr>
          <w:rFonts w:hint="eastAsia" w:ascii="黑体" w:hAnsi="黑体" w:eastAsia="黑体" w:cs="黑体"/>
          <w:sz w:val="28"/>
          <w:szCs w:val="28"/>
          <w:u w:val="single"/>
          <w:lang w:val="en-US" w:eastAsia="zh-CN"/>
        </w:rPr>
        <w:t>26</w:t>
      </w:r>
      <w:r>
        <w:rPr>
          <w:rFonts w:hint="eastAsia" w:ascii="黑体" w:hAnsi="黑体" w:eastAsia="黑体" w:cs="黑体"/>
          <w:sz w:val="28"/>
          <w:szCs w:val="28"/>
          <w:u w:val="single"/>
        </w:rPr>
        <w:t>-</w:t>
      </w:r>
      <w:r>
        <w:rPr>
          <w:rFonts w:hint="eastAsia" w:ascii="黑体" w:hAnsi="黑体" w:eastAsia="黑体" w:cs="黑体"/>
          <w:sz w:val="28"/>
          <w:szCs w:val="28"/>
          <w:u w:val="single"/>
          <w:lang w:val="en-US" w:eastAsia="zh-CN"/>
        </w:rPr>
        <w:t>05</w:t>
      </w:r>
      <w:r>
        <w:rPr>
          <w:rFonts w:hint="eastAsia" w:ascii="黑体" w:hAnsi="黑体" w:eastAsia="黑体" w:cs="黑体"/>
          <w:sz w:val="28"/>
          <w:szCs w:val="28"/>
          <w:u w:val="single"/>
        </w:rPr>
        <w:t>-</w:t>
      </w:r>
      <w:r>
        <w:rPr>
          <w:rFonts w:hint="eastAsia" w:ascii="黑体" w:hAnsi="黑体" w:eastAsia="黑体" w:cs="黑体"/>
          <w:sz w:val="28"/>
          <w:szCs w:val="28"/>
          <w:u w:val="single"/>
          <w:lang w:val="en-US" w:eastAsia="zh-CN"/>
        </w:rPr>
        <w:t>xx</w:t>
      </w:r>
      <w:r>
        <w:rPr>
          <w:rFonts w:hint="eastAsia" w:ascii="黑体" w:hAnsi="黑体" w:eastAsia="黑体" w:cs="黑体"/>
          <w:sz w:val="28"/>
          <w:szCs w:val="28"/>
          <w:u w:val="single"/>
        </w:rPr>
        <w:t>发布                               20</w:t>
      </w:r>
      <w:r>
        <w:rPr>
          <w:rFonts w:hint="eastAsia" w:ascii="黑体" w:hAnsi="黑体" w:eastAsia="黑体" w:cs="黑体"/>
          <w:sz w:val="28"/>
          <w:szCs w:val="28"/>
          <w:u w:val="single"/>
          <w:lang w:val="en-US" w:eastAsia="zh-CN"/>
        </w:rPr>
        <w:t>26</w:t>
      </w:r>
      <w:r>
        <w:rPr>
          <w:rFonts w:hint="eastAsia" w:ascii="黑体" w:hAnsi="黑体" w:eastAsia="黑体" w:cs="黑体"/>
          <w:sz w:val="28"/>
          <w:szCs w:val="28"/>
          <w:u w:val="single"/>
        </w:rPr>
        <w:t>-</w:t>
      </w:r>
      <w:r>
        <w:rPr>
          <w:rFonts w:hint="eastAsia" w:ascii="黑体" w:hAnsi="黑体" w:eastAsia="黑体" w:cs="黑体"/>
          <w:sz w:val="28"/>
          <w:szCs w:val="28"/>
          <w:u w:val="single"/>
          <w:lang w:val="en-US" w:eastAsia="zh-CN"/>
        </w:rPr>
        <w:t>05</w:t>
      </w:r>
      <w:r>
        <w:rPr>
          <w:rFonts w:hint="eastAsia" w:ascii="黑体" w:hAnsi="黑体" w:eastAsia="黑体" w:cs="黑体"/>
          <w:sz w:val="28"/>
          <w:szCs w:val="28"/>
          <w:u w:val="single"/>
        </w:rPr>
        <w:t>-</w:t>
      </w:r>
      <w:r>
        <w:rPr>
          <w:rFonts w:hint="eastAsia" w:ascii="黑体" w:hAnsi="黑体" w:eastAsia="黑体" w:cs="黑体"/>
          <w:sz w:val="28"/>
          <w:szCs w:val="28"/>
          <w:u w:val="single"/>
          <w:lang w:val="en-US" w:eastAsia="zh-CN"/>
        </w:rPr>
        <w:t>xx</w:t>
      </w:r>
      <w:r>
        <w:rPr>
          <w:rFonts w:hint="eastAsia" w:ascii="黑体" w:hAnsi="黑体" w:eastAsia="黑体" w:cs="黑体"/>
          <w:sz w:val="28"/>
          <w:szCs w:val="28"/>
          <w:u w:val="single"/>
        </w:rPr>
        <w:t>实施</w:t>
      </w:r>
    </w:p>
    <w:p w14:paraId="339F4D1D">
      <w:pPr>
        <w:keepNext w:val="0"/>
        <w:keepLines w:val="0"/>
        <w:pageBreakBefore w:val="0"/>
        <w:kinsoku w:val="0"/>
        <w:wordWrap/>
        <w:topLinePunct w:val="0"/>
        <w:autoSpaceDE w:val="0"/>
        <w:autoSpaceDN w:val="0"/>
        <w:bidi w:val="0"/>
        <w:adjustRightInd w:val="0"/>
        <w:snapToGrid w:val="0"/>
        <w:spacing w:before="0" w:beforeLines="50" w:beforeAutospacing="0" w:after="0" w:afterLines="50" w:afterAutospacing="0" w:line="360" w:lineRule="auto"/>
        <w:jc w:val="center"/>
        <w:textAlignment w:val="baseline"/>
        <w:rPr>
          <w:rFonts w:hint="eastAsia" w:ascii="黑体" w:hAnsi="黑体" w:eastAsia="黑体" w:cs="黑体"/>
          <w:b/>
          <w:bCs/>
          <w:sz w:val="28"/>
          <w:szCs w:val="28"/>
        </w:rPr>
        <w:sectPr>
          <w:footerReference r:id="rId3" w:type="default"/>
          <w:pgSz w:w="11906" w:h="16840"/>
          <w:pgMar w:top="1440" w:right="1800" w:bottom="1440" w:left="1800" w:header="0" w:footer="0" w:gutter="0"/>
          <w:pgNumType w:start="1"/>
          <w:cols w:space="720" w:num="1"/>
        </w:sectPr>
      </w:pPr>
      <w:r>
        <w:rPr>
          <w:rFonts w:hint="eastAsia" w:ascii="黑体" w:hAnsi="黑体" w:eastAsia="黑体" w:cs="黑体"/>
          <w:sz w:val="30"/>
          <w:szCs w:val="30"/>
        </w:rPr>
        <w:t>中国民族卫生协会</w:t>
      </w:r>
      <w:r>
        <w:rPr>
          <w:rFonts w:hint="eastAsia" w:ascii="黑体" w:hAnsi="黑体" w:eastAsia="黑体" w:cs="黑体"/>
          <w:sz w:val="28"/>
          <w:szCs w:val="28"/>
        </w:rPr>
        <w:t>　发 布</w:t>
      </w:r>
    </w:p>
    <w:p w14:paraId="3271A15C">
      <w:pPr>
        <w:keepNext w:val="0"/>
        <w:keepLines w:val="0"/>
        <w:pageBreakBefore w:val="0"/>
        <w:kinsoku/>
        <w:wordWrap/>
        <w:topLinePunct w:val="0"/>
        <w:autoSpaceDE/>
        <w:autoSpaceDN/>
        <w:bidi w:val="0"/>
        <w:spacing w:beforeAutospacing="0" w:afterAutospacing="0" w:line="360" w:lineRule="auto"/>
        <w:jc w:val="center"/>
        <w:rPr>
          <w:rFonts w:hint="eastAsia" w:ascii="黑体" w:hAnsi="黑体" w:eastAsia="黑体" w:cs="方正正纤黑简体"/>
          <w:sz w:val="32"/>
          <w:szCs w:val="32"/>
          <w:lang w:val="en-US" w:eastAsia="zh-CN"/>
        </w:rPr>
      </w:pPr>
      <w:r>
        <w:rPr>
          <w:rFonts w:hint="eastAsia" w:ascii="黑体" w:hAnsi="黑体" w:eastAsia="黑体" w:cs="方正正纤黑简体"/>
          <w:sz w:val="32"/>
          <w:szCs w:val="32"/>
          <w:lang w:val="en-US" w:eastAsia="zh-CN"/>
        </w:rPr>
        <w:t>目    次</w:t>
      </w:r>
    </w:p>
    <w:p w14:paraId="0BD5DDAE">
      <w:pPr>
        <w:keepNext w:val="0"/>
        <w:keepLines w:val="0"/>
        <w:pageBreakBefore w:val="0"/>
        <w:kinsoku/>
        <w:wordWrap/>
        <w:topLinePunct w:val="0"/>
        <w:autoSpaceDE/>
        <w:autoSpaceDN/>
        <w:bidi w:val="0"/>
        <w:spacing w:beforeAutospacing="0" w:afterAutospacing="0" w:line="360" w:lineRule="auto"/>
        <w:jc w:val="both"/>
        <w:rPr>
          <w:rFonts w:hint="eastAsia" w:ascii="宋体" w:hAnsi="宋体" w:eastAsia="宋体" w:cs="宋体"/>
          <w:sz w:val="21"/>
          <w:szCs w:val="21"/>
          <w:lang w:val="en-US" w:eastAsia="zh-CN"/>
        </w:rPr>
      </w:pPr>
    </w:p>
    <w:p w14:paraId="6F40903B">
      <w:pPr>
        <w:pStyle w:val="7"/>
        <w:keepNext w:val="0"/>
        <w:keepLines w:val="0"/>
        <w:pageBreakBefore w:val="0"/>
        <w:kinsoku/>
        <w:wordWrap/>
        <w:overflowPunct/>
        <w:topLinePunct w:val="0"/>
        <w:autoSpaceDE/>
        <w:autoSpaceDN/>
        <w:bidi w:val="0"/>
        <w:adjustRightInd/>
        <w:spacing w:line="360" w:lineRule="auto"/>
        <w:jc w:val="distribute"/>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前言</w:t>
      </w:r>
      <w:r>
        <w:rPr>
          <w:rFonts w:hint="eastAsia" w:ascii="宋体" w:hAnsi="宋体" w:cs="宋体"/>
          <w:sz w:val="21"/>
          <w:szCs w:val="21"/>
          <w:lang w:val="en-US" w:eastAsia="zh-CN"/>
        </w:rPr>
        <w:t xml:space="preserve"> ……………………………………………………………………………………………………………</w:t>
      </w:r>
      <w:r>
        <w:rPr>
          <w:rFonts w:hint="eastAsia" w:ascii="幼圆" w:hAnsi="幼圆" w:eastAsia="幼圆" w:cs="幼圆"/>
          <w:sz w:val="21"/>
          <w:szCs w:val="21"/>
          <w:lang w:val="en-US" w:eastAsia="zh-CN"/>
        </w:rPr>
        <w:t>Ⅲ</w:t>
      </w:r>
    </w:p>
    <w:p w14:paraId="03913667">
      <w:pPr>
        <w:pStyle w:val="7"/>
        <w:keepNext w:val="0"/>
        <w:keepLines w:val="0"/>
        <w:pageBreakBefore w:val="0"/>
        <w:kinsoku/>
        <w:wordWrap/>
        <w:overflowPunct/>
        <w:topLinePunct w:val="0"/>
        <w:autoSpaceDE/>
        <w:autoSpaceDN/>
        <w:bidi w:val="0"/>
        <w:adjustRightInd/>
        <w:spacing w:line="360" w:lineRule="auto"/>
        <w:jc w:val="distribute"/>
        <w:textAlignment w:val="auto"/>
        <w:rPr>
          <w:rFonts w:hint="eastAsia" w:ascii="幼圆" w:hAnsi="幼圆" w:eastAsia="幼圆" w:cs="幼圆"/>
          <w:sz w:val="21"/>
          <w:szCs w:val="21"/>
          <w:lang w:val="en-US" w:eastAsia="zh-CN"/>
        </w:rPr>
      </w:pPr>
      <w:r>
        <w:rPr>
          <w:rFonts w:hint="eastAsia" w:ascii="宋体" w:hAnsi="宋体" w:eastAsia="宋体" w:cs="宋体"/>
          <w:sz w:val="21"/>
          <w:szCs w:val="21"/>
          <w:lang w:val="en-US" w:eastAsia="zh-CN"/>
        </w:rPr>
        <w:t>引言</w:t>
      </w:r>
      <w:r>
        <w:rPr>
          <w:rFonts w:hint="eastAsia" w:ascii="宋体" w:hAnsi="宋体" w:cs="宋体"/>
          <w:sz w:val="21"/>
          <w:szCs w:val="21"/>
          <w:lang w:val="en-US" w:eastAsia="zh-CN"/>
        </w:rPr>
        <w:t xml:space="preserve"> ……………………………………………………………………………………………………………</w:t>
      </w:r>
      <w:r>
        <w:rPr>
          <w:rFonts w:hint="eastAsia" w:ascii="幼圆" w:hAnsi="幼圆" w:eastAsia="幼圆" w:cs="幼圆"/>
          <w:sz w:val="21"/>
          <w:szCs w:val="21"/>
          <w:lang w:val="en-US" w:eastAsia="zh-CN"/>
        </w:rPr>
        <w:t>Ⅳ</w:t>
      </w:r>
    </w:p>
    <w:p w14:paraId="29B07A8F">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  范围</w:t>
      </w:r>
      <w:r>
        <w:rPr>
          <w:rFonts w:hint="eastAsia" w:ascii="宋体" w:hAnsi="宋体" w:cs="宋体"/>
          <w:sz w:val="21"/>
          <w:szCs w:val="21"/>
          <w:lang w:val="en-US" w:eastAsia="zh-CN"/>
        </w:rPr>
        <w:t xml:space="preserve"> …………………………………………………………………………………………………………1</w:t>
      </w:r>
    </w:p>
    <w:p w14:paraId="72FEF1F9">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规范性引用文件</w:t>
      </w:r>
      <w:r>
        <w:rPr>
          <w:rFonts w:hint="eastAsia" w:ascii="宋体" w:hAnsi="宋体" w:cs="宋体"/>
          <w:sz w:val="21"/>
          <w:szCs w:val="21"/>
          <w:lang w:val="en-US" w:eastAsia="zh-CN"/>
        </w:rPr>
        <w:t xml:space="preserve"> ……………………………………………………………………………………………1</w:t>
      </w:r>
    </w:p>
    <w:p w14:paraId="6B0331C6">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术语和定义</w:t>
      </w:r>
      <w:r>
        <w:rPr>
          <w:rFonts w:hint="eastAsia" w:ascii="宋体" w:hAnsi="宋体" w:cs="宋体"/>
          <w:sz w:val="21"/>
          <w:szCs w:val="21"/>
          <w:lang w:val="en-US" w:eastAsia="zh-CN"/>
        </w:rPr>
        <w:t xml:space="preserve"> …………………………………………………………………………………………………1</w:t>
      </w:r>
    </w:p>
    <w:p w14:paraId="11A3F11B">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  建设要求</w:t>
      </w:r>
      <w:r>
        <w:rPr>
          <w:rFonts w:hint="eastAsia" w:ascii="宋体" w:hAnsi="宋体" w:cs="宋体"/>
          <w:sz w:val="21"/>
          <w:szCs w:val="21"/>
          <w:lang w:val="en-US" w:eastAsia="zh-CN"/>
        </w:rPr>
        <w:t xml:space="preserve"> ……………………………………………………………………………………………………2</w:t>
      </w:r>
    </w:p>
    <w:p w14:paraId="36E5C70B">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color w:val="333333"/>
          <w:sz w:val="21"/>
          <w:szCs w:val="21"/>
        </w:rPr>
      </w:pPr>
      <w:r>
        <w:rPr>
          <w:rFonts w:hint="eastAsia" w:ascii="宋体" w:hAnsi="宋体" w:eastAsia="宋体" w:cs="宋体"/>
          <w:b w:val="0"/>
          <w:bCs w:val="0"/>
          <w:i w:val="0"/>
          <w:iCs w:val="0"/>
          <w:caps w:val="0"/>
          <w:color w:val="333333"/>
          <w:spacing w:val="0"/>
          <w:sz w:val="21"/>
          <w:szCs w:val="21"/>
        </w:rPr>
        <w:t>4.1 项目定位</w:t>
      </w:r>
      <w:r>
        <w:rPr>
          <w:rFonts w:hint="eastAsia" w:ascii="宋体" w:hAnsi="宋体" w:cs="宋体"/>
          <w:b w:val="0"/>
          <w:bCs w:val="0"/>
          <w:i w:val="0"/>
          <w:iCs w:val="0"/>
          <w:caps w:val="0"/>
          <w:color w:val="333333"/>
          <w:spacing w:val="0"/>
          <w:sz w:val="21"/>
          <w:szCs w:val="21"/>
          <w:lang w:val="en-US" w:eastAsia="zh-CN"/>
        </w:rPr>
        <w:t xml:space="preserve"> </w:t>
      </w:r>
      <w:r>
        <w:rPr>
          <w:rFonts w:hint="eastAsia" w:ascii="宋体" w:hAnsi="宋体" w:cs="宋体"/>
          <w:sz w:val="21"/>
          <w:szCs w:val="21"/>
          <w:lang w:val="en-US" w:eastAsia="zh-CN"/>
        </w:rPr>
        <w:t xml:space="preserve"> …………………………………………………………………………………………………2</w:t>
      </w:r>
    </w:p>
    <w:p w14:paraId="1DB1084A">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color w:val="333333"/>
          <w:sz w:val="21"/>
          <w:szCs w:val="21"/>
          <w:lang w:val="en-US" w:eastAsia="zh-CN"/>
        </w:rPr>
      </w:pPr>
      <w:r>
        <w:rPr>
          <w:rFonts w:hint="eastAsia" w:ascii="宋体" w:hAnsi="宋体" w:eastAsia="宋体" w:cs="宋体"/>
          <w:b w:val="0"/>
          <w:bCs w:val="0"/>
          <w:i w:val="0"/>
          <w:iCs w:val="0"/>
          <w:caps w:val="0"/>
          <w:color w:val="333333"/>
          <w:spacing w:val="0"/>
          <w:sz w:val="21"/>
          <w:szCs w:val="21"/>
        </w:rPr>
        <w:t>4.2 选址</w:t>
      </w:r>
      <w:r>
        <w:rPr>
          <w:rFonts w:hint="eastAsia" w:ascii="宋体" w:hAnsi="宋体" w:eastAsia="宋体" w:cs="宋体"/>
          <w:b w:val="0"/>
          <w:bCs w:val="0"/>
          <w:i w:val="0"/>
          <w:iCs w:val="0"/>
          <w:caps w:val="0"/>
          <w:color w:val="333333"/>
          <w:spacing w:val="0"/>
          <w:sz w:val="21"/>
          <w:szCs w:val="21"/>
          <w:lang w:val="en-US" w:eastAsia="zh-CN"/>
        </w:rPr>
        <w:t>与场地</w:t>
      </w:r>
      <w:r>
        <w:rPr>
          <w:rFonts w:hint="eastAsia" w:ascii="宋体" w:hAnsi="宋体" w:cs="宋体"/>
          <w:b w:val="0"/>
          <w:bCs w:val="0"/>
          <w:i w:val="0"/>
          <w:iCs w:val="0"/>
          <w:caps w:val="0"/>
          <w:color w:val="333333"/>
          <w:spacing w:val="0"/>
          <w:sz w:val="21"/>
          <w:szCs w:val="21"/>
          <w:lang w:val="en-US" w:eastAsia="zh-CN"/>
        </w:rPr>
        <w:t xml:space="preserve"> </w:t>
      </w:r>
      <w:r>
        <w:rPr>
          <w:rFonts w:hint="eastAsia" w:ascii="宋体" w:hAnsi="宋体" w:cs="宋体"/>
          <w:sz w:val="21"/>
          <w:szCs w:val="21"/>
          <w:lang w:val="en-US" w:eastAsia="zh-CN"/>
        </w:rPr>
        <w:t xml:space="preserve"> ………………………………………………………………………………………………2</w:t>
      </w:r>
    </w:p>
    <w:p w14:paraId="0CB9FB28">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color w:val="333333"/>
          <w:sz w:val="21"/>
          <w:szCs w:val="21"/>
          <w:lang w:val="en-US" w:eastAsia="zh-CN"/>
        </w:rPr>
      </w:pPr>
      <w:r>
        <w:rPr>
          <w:rFonts w:hint="eastAsia" w:ascii="宋体" w:hAnsi="宋体" w:eastAsia="宋体" w:cs="宋体"/>
          <w:b w:val="0"/>
          <w:bCs w:val="0"/>
          <w:i w:val="0"/>
          <w:iCs w:val="0"/>
          <w:caps w:val="0"/>
          <w:color w:val="333333"/>
          <w:spacing w:val="0"/>
          <w:sz w:val="21"/>
          <w:szCs w:val="21"/>
        </w:rPr>
        <w:t xml:space="preserve">4.3 </w:t>
      </w:r>
      <w:r>
        <w:rPr>
          <w:rFonts w:hint="eastAsia" w:ascii="宋体" w:hAnsi="宋体" w:eastAsia="宋体" w:cs="宋体"/>
          <w:b w:val="0"/>
          <w:bCs w:val="0"/>
          <w:i w:val="0"/>
          <w:iCs w:val="0"/>
          <w:caps w:val="0"/>
          <w:color w:val="333333"/>
          <w:spacing w:val="0"/>
          <w:sz w:val="21"/>
          <w:szCs w:val="21"/>
          <w:lang w:val="en-US" w:eastAsia="zh-CN"/>
        </w:rPr>
        <w:t>面积与功能</w:t>
      </w:r>
      <w:r>
        <w:rPr>
          <w:rFonts w:hint="eastAsia" w:ascii="宋体" w:hAnsi="宋体" w:cs="宋体"/>
          <w:sz w:val="21"/>
          <w:szCs w:val="21"/>
          <w:lang w:val="en-US" w:eastAsia="zh-CN"/>
        </w:rPr>
        <w:t xml:space="preserve">  ………………………………………………………………………………………………2</w:t>
      </w:r>
    </w:p>
    <w:p w14:paraId="044517D2">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rPr>
        <w:t>4.</w:t>
      </w:r>
      <w:r>
        <w:rPr>
          <w:rFonts w:hint="eastAsia" w:ascii="宋体" w:hAnsi="宋体" w:eastAsia="宋体" w:cs="宋体"/>
          <w:b w:val="0"/>
          <w:bCs w:val="0"/>
          <w:i w:val="0"/>
          <w:iCs w:val="0"/>
          <w:caps w:val="0"/>
          <w:color w:val="333333"/>
          <w:spacing w:val="0"/>
          <w:sz w:val="21"/>
          <w:szCs w:val="21"/>
          <w:lang w:val="en-US" w:eastAsia="zh-CN"/>
        </w:rPr>
        <w:t xml:space="preserve">4 </w:t>
      </w:r>
      <w:r>
        <w:rPr>
          <w:rFonts w:hint="eastAsia" w:ascii="宋体" w:hAnsi="宋体" w:eastAsia="宋体" w:cs="宋体"/>
          <w:b w:val="0"/>
          <w:bCs w:val="0"/>
          <w:i w:val="0"/>
          <w:iCs w:val="0"/>
          <w:caps w:val="0"/>
          <w:color w:val="333333"/>
          <w:spacing w:val="0"/>
          <w:sz w:val="21"/>
          <w:szCs w:val="21"/>
        </w:rPr>
        <w:t xml:space="preserve"> 设施</w:t>
      </w:r>
      <w:r>
        <w:rPr>
          <w:rFonts w:hint="eastAsia" w:ascii="宋体" w:hAnsi="宋体" w:eastAsia="宋体" w:cs="宋体"/>
          <w:b w:val="0"/>
          <w:bCs w:val="0"/>
          <w:i w:val="0"/>
          <w:iCs w:val="0"/>
          <w:caps w:val="0"/>
          <w:color w:val="333333"/>
          <w:spacing w:val="0"/>
          <w:sz w:val="21"/>
          <w:szCs w:val="21"/>
          <w:lang w:val="en-US" w:eastAsia="zh-CN"/>
        </w:rPr>
        <w:t>与配置</w:t>
      </w:r>
      <w:r>
        <w:rPr>
          <w:rFonts w:hint="eastAsia" w:ascii="宋体" w:hAnsi="宋体" w:cs="宋体"/>
          <w:sz w:val="21"/>
          <w:szCs w:val="21"/>
          <w:lang w:val="en-US" w:eastAsia="zh-CN"/>
        </w:rPr>
        <w:t xml:space="preserve"> ………………………………………………………………………………………………3</w:t>
      </w:r>
    </w:p>
    <w:p w14:paraId="41CD4712">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sz w:val="21"/>
          <w:szCs w:val="21"/>
          <w:lang w:val="en-US" w:eastAsia="zh-CN"/>
        </w:rPr>
      </w:pPr>
      <w:r>
        <w:rPr>
          <w:rFonts w:hint="eastAsia" w:ascii="宋体" w:hAnsi="宋体" w:eastAsia="宋体" w:cs="宋体"/>
          <w:b w:val="0"/>
          <w:bCs w:val="0"/>
          <w:i w:val="0"/>
          <w:iCs w:val="0"/>
          <w:caps w:val="0"/>
          <w:color w:val="333333"/>
          <w:spacing w:val="0"/>
          <w:sz w:val="21"/>
          <w:szCs w:val="21"/>
        </w:rPr>
        <w:t>4.</w:t>
      </w:r>
      <w:r>
        <w:rPr>
          <w:rFonts w:hint="eastAsia" w:ascii="宋体" w:hAnsi="宋体" w:eastAsia="宋体" w:cs="宋体"/>
          <w:b w:val="0"/>
          <w:bCs w:val="0"/>
          <w:i w:val="0"/>
          <w:iCs w:val="0"/>
          <w:caps w:val="0"/>
          <w:color w:val="333333"/>
          <w:spacing w:val="0"/>
          <w:sz w:val="21"/>
          <w:szCs w:val="21"/>
          <w:lang w:val="en-US" w:eastAsia="zh-CN"/>
        </w:rPr>
        <w:t xml:space="preserve">5 </w:t>
      </w:r>
      <w:r>
        <w:rPr>
          <w:rFonts w:hint="eastAsia" w:ascii="宋体" w:hAnsi="宋体" w:eastAsia="宋体" w:cs="宋体"/>
          <w:b w:val="0"/>
          <w:bCs w:val="0"/>
          <w:i w:val="0"/>
          <w:iCs w:val="0"/>
          <w:caps w:val="0"/>
          <w:color w:val="333333"/>
          <w:spacing w:val="0"/>
          <w:sz w:val="21"/>
          <w:szCs w:val="21"/>
        </w:rPr>
        <w:t xml:space="preserve"> </w:t>
      </w:r>
      <w:r>
        <w:rPr>
          <w:rFonts w:hint="eastAsia" w:ascii="宋体" w:hAnsi="宋体" w:eastAsia="宋体" w:cs="宋体"/>
          <w:b w:val="0"/>
          <w:bCs w:val="0"/>
          <w:i w:val="0"/>
          <w:iCs w:val="0"/>
          <w:caps w:val="0"/>
          <w:color w:val="333333"/>
          <w:spacing w:val="0"/>
          <w:sz w:val="21"/>
          <w:szCs w:val="21"/>
          <w:lang w:val="en-US" w:eastAsia="zh-CN"/>
        </w:rPr>
        <w:t>环境与安全</w:t>
      </w:r>
      <w:r>
        <w:rPr>
          <w:rFonts w:hint="eastAsia" w:ascii="宋体" w:hAnsi="宋体" w:cs="宋体"/>
          <w:sz w:val="21"/>
          <w:szCs w:val="21"/>
          <w:lang w:val="en-US" w:eastAsia="zh-CN"/>
        </w:rPr>
        <w:t xml:space="preserve"> ………………………………………………………………………………………………3</w:t>
      </w:r>
    </w:p>
    <w:p w14:paraId="05E4B59C">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  组织管理</w:t>
      </w:r>
      <w:r>
        <w:rPr>
          <w:rFonts w:hint="eastAsia" w:ascii="宋体" w:hAnsi="宋体" w:cs="宋体"/>
          <w:sz w:val="21"/>
          <w:szCs w:val="21"/>
          <w:lang w:val="en-US" w:eastAsia="zh-CN"/>
        </w:rPr>
        <w:t xml:space="preserve"> ……………………………………………………………………………………………………3</w:t>
      </w:r>
    </w:p>
    <w:p w14:paraId="22805BF9">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rPr>
        <w:t xml:space="preserve">5.1 </w:t>
      </w:r>
      <w:r>
        <w:rPr>
          <w:rFonts w:hint="eastAsia" w:ascii="宋体" w:hAnsi="宋体" w:eastAsia="宋体" w:cs="宋体"/>
          <w:b w:val="0"/>
          <w:bCs w:val="0"/>
          <w:i w:val="0"/>
          <w:iCs w:val="0"/>
          <w:caps w:val="0"/>
          <w:color w:val="333333"/>
          <w:spacing w:val="0"/>
          <w:sz w:val="21"/>
          <w:szCs w:val="21"/>
          <w:lang w:val="en-US" w:eastAsia="zh-CN"/>
        </w:rPr>
        <w:t>运营管理要求</w:t>
      </w:r>
      <w:r>
        <w:rPr>
          <w:rFonts w:hint="eastAsia" w:ascii="宋体" w:hAnsi="宋体" w:cs="宋体"/>
          <w:sz w:val="21"/>
          <w:szCs w:val="21"/>
          <w:lang w:val="en-US" w:eastAsia="zh-CN"/>
        </w:rPr>
        <w:t xml:space="preserve">  ……………………………………………………………………………………………3</w:t>
      </w:r>
    </w:p>
    <w:p w14:paraId="59FDC3F4">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color w:val="333333"/>
          <w:sz w:val="21"/>
          <w:szCs w:val="21"/>
        </w:rPr>
      </w:pPr>
      <w:r>
        <w:rPr>
          <w:rFonts w:hint="eastAsia" w:ascii="宋体" w:hAnsi="宋体" w:eastAsia="宋体" w:cs="宋体"/>
          <w:b w:val="0"/>
          <w:bCs w:val="0"/>
          <w:i w:val="0"/>
          <w:iCs w:val="0"/>
          <w:caps w:val="0"/>
          <w:color w:val="333333"/>
          <w:spacing w:val="0"/>
          <w:sz w:val="21"/>
          <w:szCs w:val="21"/>
        </w:rPr>
        <w:t>5.</w:t>
      </w:r>
      <w:r>
        <w:rPr>
          <w:rFonts w:hint="eastAsia" w:ascii="宋体" w:hAnsi="宋体" w:eastAsia="宋体" w:cs="宋体"/>
          <w:b w:val="0"/>
          <w:bCs w:val="0"/>
          <w:i w:val="0"/>
          <w:iCs w:val="0"/>
          <w:caps w:val="0"/>
          <w:color w:val="333333"/>
          <w:spacing w:val="0"/>
          <w:sz w:val="21"/>
          <w:szCs w:val="21"/>
          <w:lang w:val="en-US" w:eastAsia="zh-CN"/>
        </w:rPr>
        <w:t xml:space="preserve">2 </w:t>
      </w:r>
      <w:r>
        <w:rPr>
          <w:rFonts w:hint="eastAsia" w:ascii="宋体" w:hAnsi="宋体" w:eastAsia="宋体" w:cs="宋体"/>
          <w:b w:val="0"/>
          <w:bCs w:val="0"/>
          <w:i w:val="0"/>
          <w:iCs w:val="0"/>
          <w:caps w:val="0"/>
          <w:color w:val="333333"/>
          <w:spacing w:val="0"/>
          <w:sz w:val="21"/>
          <w:szCs w:val="21"/>
        </w:rPr>
        <w:t>组织架构</w:t>
      </w:r>
      <w:r>
        <w:rPr>
          <w:rFonts w:hint="eastAsia" w:ascii="宋体" w:hAnsi="宋体" w:cs="宋体"/>
          <w:sz w:val="21"/>
          <w:szCs w:val="21"/>
          <w:lang w:val="en-US" w:eastAsia="zh-CN"/>
        </w:rPr>
        <w:t xml:space="preserve">  …………………………………………………………………………………………………3</w:t>
      </w:r>
    </w:p>
    <w:p w14:paraId="7814CF76">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rPr>
        <w:t>5.</w:t>
      </w:r>
      <w:r>
        <w:rPr>
          <w:rFonts w:hint="eastAsia" w:ascii="宋体" w:hAnsi="宋体" w:eastAsia="宋体" w:cs="宋体"/>
          <w:b w:val="0"/>
          <w:bCs w:val="0"/>
          <w:i w:val="0"/>
          <w:iCs w:val="0"/>
          <w:caps w:val="0"/>
          <w:color w:val="333333"/>
          <w:spacing w:val="0"/>
          <w:sz w:val="21"/>
          <w:szCs w:val="21"/>
          <w:lang w:val="en-US" w:eastAsia="zh-CN"/>
        </w:rPr>
        <w:t>3 人员配置与能力要求</w:t>
      </w:r>
      <w:r>
        <w:rPr>
          <w:rFonts w:hint="eastAsia" w:ascii="宋体" w:hAnsi="宋体" w:cs="宋体"/>
          <w:b w:val="0"/>
          <w:bCs w:val="0"/>
          <w:i w:val="0"/>
          <w:iCs w:val="0"/>
          <w:caps w:val="0"/>
          <w:color w:val="333333"/>
          <w:spacing w:val="0"/>
          <w:sz w:val="21"/>
          <w:szCs w:val="21"/>
          <w:lang w:val="en-US" w:eastAsia="zh-CN"/>
        </w:rPr>
        <w:t xml:space="preserve"> </w:t>
      </w:r>
      <w:r>
        <w:rPr>
          <w:rFonts w:hint="eastAsia" w:ascii="宋体" w:hAnsi="宋体" w:cs="宋体"/>
          <w:sz w:val="21"/>
          <w:szCs w:val="21"/>
          <w:lang w:val="en-US" w:eastAsia="zh-CN"/>
        </w:rPr>
        <w:t xml:space="preserve"> ……………………………………………………………………………………4</w:t>
      </w:r>
    </w:p>
    <w:p w14:paraId="3F30F133">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 xml:space="preserve">5.4 </w:t>
      </w:r>
      <w:r>
        <w:rPr>
          <w:rFonts w:hint="eastAsia" w:ascii="宋体" w:hAnsi="宋体" w:cs="宋体"/>
          <w:b w:val="0"/>
          <w:bCs w:val="0"/>
          <w:color w:val="000000"/>
          <w:sz w:val="21"/>
          <w:szCs w:val="21"/>
          <w:lang w:val="en-US" w:eastAsia="zh-CN"/>
        </w:rPr>
        <w:t>志愿者</w:t>
      </w:r>
      <w:r>
        <w:rPr>
          <w:rFonts w:hint="eastAsia" w:ascii="宋体" w:hAnsi="宋体" w:eastAsia="宋体" w:cs="宋体"/>
          <w:b w:val="0"/>
          <w:bCs w:val="0"/>
          <w:color w:val="000000"/>
          <w:sz w:val="21"/>
          <w:szCs w:val="21"/>
        </w:rPr>
        <w:t>者管理</w:t>
      </w:r>
      <w:r>
        <w:rPr>
          <w:rFonts w:hint="eastAsia" w:ascii="宋体" w:hAnsi="宋体" w:cs="宋体"/>
          <w:b w:val="0"/>
          <w:bCs w:val="0"/>
          <w:color w:val="000000"/>
          <w:sz w:val="21"/>
          <w:szCs w:val="21"/>
          <w:lang w:val="en-US" w:eastAsia="zh-CN"/>
        </w:rPr>
        <w:t xml:space="preserve"> </w:t>
      </w:r>
      <w:r>
        <w:rPr>
          <w:rFonts w:hint="eastAsia" w:ascii="宋体" w:hAnsi="宋体" w:cs="宋体"/>
          <w:sz w:val="21"/>
          <w:szCs w:val="21"/>
          <w:lang w:val="en-US" w:eastAsia="zh-CN"/>
        </w:rPr>
        <w:t xml:space="preserve"> …………………………………………………………………………………………4</w:t>
      </w:r>
    </w:p>
    <w:p w14:paraId="078CF66B">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5.5 专业协作机制</w:t>
      </w:r>
      <w:r>
        <w:rPr>
          <w:rFonts w:hint="eastAsia" w:ascii="宋体" w:hAnsi="宋体" w:cs="宋体"/>
          <w:b w:val="0"/>
          <w:bCs w:val="0"/>
          <w:color w:val="000000"/>
          <w:sz w:val="21"/>
          <w:szCs w:val="21"/>
          <w:lang w:val="en-US" w:eastAsia="zh-CN"/>
        </w:rPr>
        <w:t xml:space="preserve"> </w:t>
      </w:r>
      <w:r>
        <w:rPr>
          <w:rFonts w:hint="eastAsia" w:ascii="宋体" w:hAnsi="宋体" w:cs="宋体"/>
          <w:sz w:val="21"/>
          <w:szCs w:val="21"/>
          <w:lang w:val="en-US" w:eastAsia="zh-CN"/>
        </w:rPr>
        <w:t xml:space="preserve"> ……………………………………………………………………………………………4</w:t>
      </w:r>
    </w:p>
    <w:p w14:paraId="1CF91B1B">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000000"/>
          <w:sz w:val="21"/>
          <w:szCs w:val="21"/>
        </w:rPr>
        <w:t>5.6 信息与档案管理</w:t>
      </w:r>
      <w:r>
        <w:rPr>
          <w:rFonts w:hint="eastAsia" w:ascii="宋体" w:hAnsi="宋体" w:cs="宋体"/>
          <w:b w:val="0"/>
          <w:bCs w:val="0"/>
          <w:color w:val="000000"/>
          <w:sz w:val="21"/>
          <w:szCs w:val="21"/>
          <w:lang w:val="en-US" w:eastAsia="zh-CN"/>
        </w:rPr>
        <w:t xml:space="preserve"> </w:t>
      </w:r>
      <w:r>
        <w:rPr>
          <w:rFonts w:hint="eastAsia" w:ascii="宋体" w:hAnsi="宋体" w:cs="宋体"/>
          <w:sz w:val="21"/>
          <w:szCs w:val="21"/>
          <w:lang w:val="en-US" w:eastAsia="zh-CN"/>
        </w:rPr>
        <w:t xml:space="preserve"> …………………………………………………………………………………………4</w:t>
      </w:r>
    </w:p>
    <w:p w14:paraId="2CE1564D">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  服务内容</w:t>
      </w:r>
      <w:r>
        <w:rPr>
          <w:rFonts w:hint="eastAsia" w:ascii="宋体" w:hAnsi="宋体" w:cs="宋体"/>
          <w:sz w:val="21"/>
          <w:szCs w:val="21"/>
          <w:lang w:val="en-US" w:eastAsia="zh-CN"/>
        </w:rPr>
        <w:t xml:space="preserve"> ……………………………………………………………………………………………………4</w:t>
      </w:r>
    </w:p>
    <w:p w14:paraId="0446CDB9">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color w:val="333333"/>
          <w:sz w:val="21"/>
          <w:szCs w:val="21"/>
        </w:rPr>
      </w:pPr>
      <w:r>
        <w:rPr>
          <w:rFonts w:hint="eastAsia" w:ascii="宋体" w:hAnsi="宋体" w:eastAsia="宋体" w:cs="宋体"/>
          <w:b w:val="0"/>
          <w:bCs w:val="0"/>
          <w:i w:val="0"/>
          <w:iCs w:val="0"/>
          <w:caps w:val="0"/>
          <w:color w:val="333333"/>
          <w:spacing w:val="0"/>
          <w:sz w:val="21"/>
          <w:szCs w:val="21"/>
        </w:rPr>
        <w:t>6.</w:t>
      </w:r>
      <w:r>
        <w:rPr>
          <w:rFonts w:hint="eastAsia" w:ascii="宋体" w:hAnsi="宋体" w:cs="宋体"/>
          <w:b w:val="0"/>
          <w:bCs w:val="0"/>
          <w:i w:val="0"/>
          <w:iCs w:val="0"/>
          <w:caps w:val="0"/>
          <w:color w:val="333333"/>
          <w:spacing w:val="0"/>
          <w:sz w:val="21"/>
          <w:szCs w:val="21"/>
          <w:lang w:val="en-US" w:eastAsia="zh-CN"/>
        </w:rPr>
        <w:t>1</w:t>
      </w:r>
      <w:r>
        <w:rPr>
          <w:rFonts w:hint="eastAsia" w:ascii="宋体" w:hAnsi="宋体" w:eastAsia="宋体" w:cs="宋体"/>
          <w:b w:val="0"/>
          <w:bCs w:val="0"/>
          <w:i w:val="0"/>
          <w:iCs w:val="0"/>
          <w:caps w:val="0"/>
          <w:color w:val="333333"/>
          <w:spacing w:val="0"/>
          <w:sz w:val="21"/>
          <w:szCs w:val="21"/>
        </w:rPr>
        <w:t>服务原则</w:t>
      </w:r>
      <w:r>
        <w:rPr>
          <w:rFonts w:hint="eastAsia" w:ascii="宋体" w:hAnsi="宋体" w:eastAsia="宋体" w:cs="宋体"/>
          <w:b w:val="0"/>
          <w:bCs w:val="0"/>
          <w:color w:val="000000"/>
          <w:sz w:val="21"/>
          <w:szCs w:val="21"/>
        </w:rPr>
        <w:t>……………………………………………………………………………………………………</w:t>
      </w:r>
      <w:r>
        <w:rPr>
          <w:rFonts w:hint="eastAsia" w:ascii="宋体" w:hAnsi="宋体" w:cs="宋体"/>
          <w:sz w:val="21"/>
          <w:szCs w:val="21"/>
          <w:lang w:val="en-US" w:eastAsia="zh-CN"/>
        </w:rPr>
        <w:t>4</w:t>
      </w:r>
    </w:p>
    <w:p w14:paraId="767FFA8B">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rPr>
        <w:t xml:space="preserve">6.2 </w:t>
      </w:r>
      <w:r>
        <w:rPr>
          <w:rFonts w:hint="eastAsia" w:ascii="宋体" w:hAnsi="宋体" w:eastAsia="宋体" w:cs="宋体"/>
          <w:b w:val="0"/>
          <w:bCs w:val="0"/>
          <w:i w:val="0"/>
          <w:iCs w:val="0"/>
          <w:caps w:val="0"/>
          <w:color w:val="333333"/>
          <w:spacing w:val="0"/>
          <w:sz w:val="21"/>
          <w:szCs w:val="21"/>
          <w:lang w:val="en-US" w:eastAsia="zh-CN"/>
        </w:rPr>
        <w:t>中医健康管理服务</w:t>
      </w:r>
      <w:r>
        <w:rPr>
          <w:rFonts w:hint="eastAsia" w:ascii="宋体" w:hAnsi="宋体" w:cs="宋体"/>
          <w:sz w:val="21"/>
          <w:szCs w:val="21"/>
          <w:lang w:val="en-US" w:eastAsia="zh-CN"/>
        </w:rPr>
        <w:t>…………………………………………………………………………………………5</w:t>
      </w:r>
    </w:p>
    <w:p w14:paraId="45EC6B7E">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rPr>
        <w:t>6.</w:t>
      </w:r>
      <w:r>
        <w:rPr>
          <w:rFonts w:hint="eastAsia" w:ascii="宋体" w:hAnsi="宋体" w:eastAsia="宋体" w:cs="宋体"/>
          <w:b w:val="0"/>
          <w:bCs w:val="0"/>
          <w:i w:val="0"/>
          <w:iCs w:val="0"/>
          <w:caps w:val="0"/>
          <w:color w:val="333333"/>
          <w:spacing w:val="0"/>
          <w:sz w:val="21"/>
          <w:szCs w:val="21"/>
          <w:lang w:val="en-US" w:eastAsia="zh-CN"/>
        </w:rPr>
        <w:t>3</w:t>
      </w:r>
      <w:r>
        <w:rPr>
          <w:rFonts w:hint="eastAsia" w:ascii="宋体" w:hAnsi="宋体" w:eastAsia="宋体" w:cs="宋体"/>
          <w:b w:val="0"/>
          <w:bCs w:val="0"/>
          <w:i w:val="0"/>
          <w:iCs w:val="0"/>
          <w:caps w:val="0"/>
          <w:color w:val="333333"/>
          <w:spacing w:val="0"/>
          <w:sz w:val="21"/>
          <w:szCs w:val="21"/>
        </w:rPr>
        <w:t xml:space="preserve"> </w:t>
      </w:r>
      <w:r>
        <w:rPr>
          <w:rFonts w:hint="eastAsia" w:ascii="宋体" w:hAnsi="宋体" w:eastAsia="宋体" w:cs="宋体"/>
          <w:b w:val="0"/>
          <w:bCs w:val="0"/>
          <w:i w:val="0"/>
          <w:iCs w:val="0"/>
          <w:caps w:val="0"/>
          <w:color w:val="333333"/>
          <w:spacing w:val="0"/>
          <w:sz w:val="21"/>
          <w:szCs w:val="21"/>
          <w:lang w:val="en-US" w:eastAsia="zh-CN"/>
        </w:rPr>
        <w:t>中医适宜技术体验</w:t>
      </w:r>
      <w:r>
        <w:rPr>
          <w:rFonts w:hint="eastAsia" w:ascii="宋体" w:hAnsi="宋体" w:cs="宋体"/>
          <w:sz w:val="21"/>
          <w:szCs w:val="21"/>
          <w:lang w:val="en-US" w:eastAsia="zh-CN"/>
        </w:rPr>
        <w:t>…………………………………………………………………………………………5</w:t>
      </w:r>
    </w:p>
    <w:p w14:paraId="589A5386">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rPr>
        <w:t>6.</w:t>
      </w:r>
      <w:r>
        <w:rPr>
          <w:rFonts w:hint="eastAsia" w:ascii="宋体" w:hAnsi="宋体" w:eastAsia="宋体" w:cs="宋体"/>
          <w:b w:val="0"/>
          <w:bCs w:val="0"/>
          <w:i w:val="0"/>
          <w:iCs w:val="0"/>
          <w:caps w:val="0"/>
          <w:color w:val="333333"/>
          <w:spacing w:val="0"/>
          <w:sz w:val="21"/>
          <w:szCs w:val="21"/>
          <w:lang w:val="en-US" w:eastAsia="zh-CN"/>
        </w:rPr>
        <w:t>4</w:t>
      </w:r>
      <w:r>
        <w:rPr>
          <w:rFonts w:hint="eastAsia" w:ascii="宋体" w:hAnsi="宋体" w:eastAsia="宋体" w:cs="宋体"/>
          <w:b w:val="0"/>
          <w:bCs w:val="0"/>
          <w:i w:val="0"/>
          <w:iCs w:val="0"/>
          <w:caps w:val="0"/>
          <w:color w:val="333333"/>
          <w:spacing w:val="0"/>
          <w:sz w:val="21"/>
          <w:szCs w:val="21"/>
        </w:rPr>
        <w:t xml:space="preserve"> </w:t>
      </w:r>
      <w:r>
        <w:rPr>
          <w:rFonts w:hint="eastAsia" w:ascii="宋体" w:hAnsi="宋体" w:eastAsia="宋体" w:cs="宋体"/>
          <w:b w:val="0"/>
          <w:bCs w:val="0"/>
          <w:i w:val="0"/>
          <w:iCs w:val="0"/>
          <w:caps w:val="0"/>
          <w:color w:val="333333"/>
          <w:spacing w:val="0"/>
          <w:sz w:val="21"/>
          <w:szCs w:val="21"/>
          <w:lang w:val="en-US" w:eastAsia="zh-CN"/>
        </w:rPr>
        <w:t>药膳食养指导服务</w:t>
      </w:r>
      <w:r>
        <w:rPr>
          <w:rFonts w:hint="eastAsia" w:ascii="宋体" w:hAnsi="宋体" w:cs="宋体"/>
          <w:sz w:val="21"/>
          <w:szCs w:val="21"/>
          <w:lang w:val="en-US" w:eastAsia="zh-CN"/>
        </w:rPr>
        <w:t>…………………………………………………………………………………………5</w:t>
      </w:r>
    </w:p>
    <w:p w14:paraId="52E572FB">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i w:val="0"/>
          <w:iCs w:val="0"/>
          <w:caps w:val="0"/>
          <w:color w:val="333333"/>
          <w:spacing w:val="0"/>
          <w:sz w:val="21"/>
          <w:szCs w:val="21"/>
          <w:lang w:val="en-US" w:eastAsia="zh-CN"/>
        </w:rPr>
      </w:pPr>
      <w:r>
        <w:rPr>
          <w:rFonts w:hint="eastAsia" w:ascii="宋体" w:hAnsi="宋体" w:eastAsia="宋体" w:cs="宋体"/>
          <w:b w:val="0"/>
          <w:bCs w:val="0"/>
          <w:i w:val="0"/>
          <w:iCs w:val="0"/>
          <w:caps w:val="0"/>
          <w:color w:val="333333"/>
          <w:spacing w:val="0"/>
          <w:sz w:val="21"/>
          <w:szCs w:val="21"/>
        </w:rPr>
        <w:t>6.</w:t>
      </w:r>
      <w:r>
        <w:rPr>
          <w:rFonts w:hint="eastAsia" w:ascii="宋体" w:hAnsi="宋体" w:eastAsia="宋体" w:cs="宋体"/>
          <w:b w:val="0"/>
          <w:bCs w:val="0"/>
          <w:i w:val="0"/>
          <w:iCs w:val="0"/>
          <w:caps w:val="0"/>
          <w:color w:val="333333"/>
          <w:spacing w:val="0"/>
          <w:sz w:val="21"/>
          <w:szCs w:val="21"/>
          <w:lang w:val="en-US" w:eastAsia="zh-CN"/>
        </w:rPr>
        <w:t>5</w:t>
      </w:r>
      <w:r>
        <w:rPr>
          <w:rFonts w:hint="eastAsia" w:ascii="宋体" w:hAnsi="宋体" w:eastAsia="宋体" w:cs="宋体"/>
          <w:b w:val="0"/>
          <w:bCs w:val="0"/>
          <w:i w:val="0"/>
          <w:iCs w:val="0"/>
          <w:caps w:val="0"/>
          <w:color w:val="333333"/>
          <w:spacing w:val="0"/>
          <w:sz w:val="21"/>
          <w:szCs w:val="21"/>
        </w:rPr>
        <w:t xml:space="preserve"> </w:t>
      </w:r>
      <w:r>
        <w:rPr>
          <w:rFonts w:hint="eastAsia" w:ascii="宋体" w:hAnsi="宋体" w:eastAsia="宋体" w:cs="宋体"/>
          <w:b w:val="0"/>
          <w:bCs w:val="0"/>
          <w:i w:val="0"/>
          <w:iCs w:val="0"/>
          <w:caps w:val="0"/>
          <w:color w:val="333333"/>
          <w:spacing w:val="0"/>
          <w:sz w:val="21"/>
          <w:szCs w:val="21"/>
          <w:lang w:val="en-US" w:eastAsia="zh-CN"/>
        </w:rPr>
        <w:t>健康宣教服务</w:t>
      </w:r>
      <w:r>
        <w:rPr>
          <w:rFonts w:hint="eastAsia" w:ascii="宋体" w:hAnsi="宋体" w:cs="宋体"/>
          <w:sz w:val="21"/>
          <w:szCs w:val="21"/>
          <w:lang w:val="en-US" w:eastAsia="zh-CN"/>
        </w:rPr>
        <w:t>………………………………………………………………………………………………5</w:t>
      </w:r>
    </w:p>
    <w:p w14:paraId="1B4FDD16">
      <w:pPr>
        <w:keepNext w:val="0"/>
        <w:keepLines w:val="0"/>
        <w:pageBreakBefore w:val="0"/>
        <w:kinsoku/>
        <w:wordWrap/>
        <w:overflowPunct/>
        <w:topLinePunct w:val="0"/>
        <w:autoSpaceDE/>
        <w:autoSpaceDN/>
        <w:bidi w:val="0"/>
        <w:adjustRightInd/>
        <w:spacing w:beforeAutospacing="0" w:afterAutospacing="0" w:line="360" w:lineRule="auto"/>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6.6 互联网 + 医疗健康服务</w:t>
      </w:r>
      <w:r>
        <w:rPr>
          <w:rFonts w:hint="eastAsia" w:ascii="宋体" w:hAnsi="宋体" w:cs="宋体"/>
          <w:b w:val="0"/>
          <w:bCs w:val="0"/>
          <w:color w:val="000000"/>
          <w:sz w:val="21"/>
          <w:szCs w:val="21"/>
          <w:lang w:val="en-US" w:eastAsia="zh-CN"/>
        </w:rPr>
        <w:t xml:space="preserve"> </w:t>
      </w:r>
      <w:r>
        <w:rPr>
          <w:rFonts w:hint="eastAsia" w:ascii="宋体" w:hAnsi="宋体" w:cs="宋体"/>
          <w:sz w:val="21"/>
          <w:szCs w:val="21"/>
          <w:lang w:val="en-US" w:eastAsia="zh-CN"/>
        </w:rPr>
        <w:t>…………………………………………………………………………………5</w:t>
      </w:r>
    </w:p>
    <w:p w14:paraId="711432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rPr>
        <w:t>6.7 重点人群关爱服务…………………………………………………………………………………………</w:t>
      </w:r>
      <w:r>
        <w:rPr>
          <w:rFonts w:hint="eastAsia" w:cs="宋体"/>
          <w:b w:val="0"/>
          <w:bCs w:val="0"/>
          <w:color w:val="000000"/>
          <w:sz w:val="21"/>
          <w:szCs w:val="21"/>
          <w:lang w:val="en-US" w:eastAsia="zh-CN"/>
        </w:rPr>
        <w:t>6</w:t>
      </w:r>
    </w:p>
    <w:p w14:paraId="291C36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000000"/>
          <w:sz w:val="21"/>
          <w:szCs w:val="21"/>
        </w:rPr>
        <w:t>6.8 医养通与转诊协同服务……………………………………………………………………………………</w:t>
      </w:r>
      <w:r>
        <w:rPr>
          <w:rFonts w:hint="eastAsia" w:cs="宋体"/>
          <w:b w:val="0"/>
          <w:bCs w:val="0"/>
          <w:color w:val="000000"/>
          <w:sz w:val="21"/>
          <w:szCs w:val="21"/>
          <w:lang w:val="en-US" w:eastAsia="zh-CN"/>
        </w:rPr>
        <w:t>6</w:t>
      </w:r>
    </w:p>
    <w:p w14:paraId="708392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  服务流程</w:t>
      </w:r>
      <w:r>
        <w:rPr>
          <w:rFonts w:hint="eastAsia" w:cs="宋体"/>
          <w:b w:val="0"/>
          <w:bCs w:val="0"/>
          <w:sz w:val="21"/>
          <w:szCs w:val="21"/>
          <w:lang w:val="en-US" w:eastAsia="zh-CN"/>
        </w:rPr>
        <w:t xml:space="preserve"> </w:t>
      </w:r>
      <w:r>
        <w:rPr>
          <w:rFonts w:hint="eastAsia" w:ascii="宋体" w:hAnsi="宋体" w:eastAsia="宋体" w:cs="宋体"/>
          <w:b w:val="0"/>
          <w:bCs w:val="0"/>
          <w:color w:val="000000"/>
          <w:sz w:val="21"/>
          <w:szCs w:val="21"/>
        </w:rPr>
        <w:t>……………………………………………………………………………………………………</w:t>
      </w:r>
      <w:r>
        <w:rPr>
          <w:rFonts w:hint="eastAsia" w:cs="宋体"/>
          <w:b w:val="0"/>
          <w:bCs w:val="0"/>
          <w:color w:val="000000"/>
          <w:sz w:val="21"/>
          <w:szCs w:val="21"/>
          <w:lang w:val="en-US" w:eastAsia="zh-CN"/>
        </w:rPr>
        <w:t>6</w:t>
      </w:r>
    </w:p>
    <w:p w14:paraId="3DA3C5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7.1 通用服务流程………………………………………………………………………………………………</w:t>
      </w:r>
      <w:r>
        <w:rPr>
          <w:rFonts w:hint="eastAsia" w:cs="宋体"/>
          <w:b w:val="0"/>
          <w:bCs w:val="0"/>
          <w:color w:val="000000"/>
          <w:sz w:val="21"/>
          <w:szCs w:val="21"/>
          <w:lang w:val="en-US" w:eastAsia="zh-CN"/>
        </w:rPr>
        <w:t>6</w:t>
      </w:r>
    </w:p>
    <w:p w14:paraId="1A7A9A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7.2 健康监测与管理流程………………………………………………………………………………………</w:t>
      </w:r>
      <w:r>
        <w:rPr>
          <w:rFonts w:hint="eastAsia" w:cs="宋体"/>
          <w:b w:val="0"/>
          <w:bCs w:val="0"/>
          <w:color w:val="000000"/>
          <w:sz w:val="21"/>
          <w:szCs w:val="21"/>
          <w:lang w:val="en-US" w:eastAsia="zh-CN"/>
        </w:rPr>
        <w:t>6</w:t>
      </w:r>
    </w:p>
    <w:p w14:paraId="117F6C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7.3 中医适宜技术服务流程……………………………………………………………………………………</w:t>
      </w:r>
      <w:r>
        <w:rPr>
          <w:rFonts w:hint="eastAsia" w:cs="宋体"/>
          <w:b w:val="0"/>
          <w:bCs w:val="0"/>
          <w:color w:val="000000"/>
          <w:sz w:val="21"/>
          <w:szCs w:val="21"/>
          <w:lang w:val="en-US" w:eastAsia="zh-CN"/>
        </w:rPr>
        <w:t>6</w:t>
      </w:r>
    </w:p>
    <w:p w14:paraId="3F108E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7.4 健康宣教与活动流程………………………………………………………………………………………</w:t>
      </w:r>
      <w:r>
        <w:rPr>
          <w:rFonts w:hint="eastAsia" w:cs="宋体"/>
          <w:b w:val="0"/>
          <w:bCs w:val="0"/>
          <w:color w:val="000000"/>
          <w:sz w:val="21"/>
          <w:szCs w:val="21"/>
          <w:lang w:val="en-US" w:eastAsia="zh-CN"/>
        </w:rPr>
        <w:t>7</w:t>
      </w:r>
    </w:p>
    <w:p w14:paraId="000B64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7.5 转诊与医养通服务流程……………………………………………………………………………………</w:t>
      </w:r>
      <w:r>
        <w:rPr>
          <w:rFonts w:hint="eastAsia" w:cs="宋体"/>
          <w:b w:val="0"/>
          <w:bCs w:val="0"/>
          <w:color w:val="000000"/>
          <w:sz w:val="21"/>
          <w:szCs w:val="21"/>
          <w:lang w:val="en-US" w:eastAsia="zh-CN"/>
        </w:rPr>
        <w:t>7</w:t>
      </w:r>
    </w:p>
    <w:p w14:paraId="5E43C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sz w:val="21"/>
          <w:szCs w:val="21"/>
        </w:rPr>
        <w:t>7.6 志愿服务流程………………………………………………………………………………………………</w:t>
      </w:r>
      <w:r>
        <w:rPr>
          <w:rFonts w:hint="eastAsia" w:cs="宋体"/>
          <w:b w:val="0"/>
          <w:bCs w:val="0"/>
          <w:color w:val="000000"/>
          <w:sz w:val="21"/>
          <w:szCs w:val="21"/>
          <w:lang w:val="en-US" w:eastAsia="zh-CN"/>
        </w:rPr>
        <w:t>7</w:t>
      </w:r>
    </w:p>
    <w:p w14:paraId="234B7F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  运营保障</w:t>
      </w:r>
      <w:r>
        <w:rPr>
          <w:rFonts w:hint="eastAsia" w:cs="宋体"/>
          <w:b w:val="0"/>
          <w:bCs w:val="0"/>
          <w:sz w:val="21"/>
          <w:szCs w:val="21"/>
          <w:lang w:val="en-US" w:eastAsia="zh-CN"/>
        </w:rPr>
        <w:t xml:space="preserve"> </w:t>
      </w:r>
      <w:r>
        <w:rPr>
          <w:rFonts w:hint="eastAsia" w:ascii="宋体" w:hAnsi="宋体" w:eastAsia="宋体" w:cs="宋体"/>
          <w:b w:val="0"/>
          <w:bCs w:val="0"/>
          <w:color w:val="000000"/>
          <w:sz w:val="21"/>
          <w:szCs w:val="21"/>
        </w:rPr>
        <w:t>……………………………………………………………………………………………………</w:t>
      </w:r>
      <w:r>
        <w:rPr>
          <w:rFonts w:hint="eastAsia" w:cs="宋体"/>
          <w:b w:val="0"/>
          <w:bCs w:val="0"/>
          <w:color w:val="000000"/>
          <w:sz w:val="21"/>
          <w:szCs w:val="21"/>
          <w:lang w:val="en-US" w:eastAsia="zh-CN"/>
        </w:rPr>
        <w:t>7</w:t>
      </w:r>
    </w:p>
    <w:p w14:paraId="449E4A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8.1 运营原则……………………………………………………………………………………………………</w:t>
      </w:r>
      <w:r>
        <w:rPr>
          <w:rFonts w:hint="eastAsia" w:cs="宋体"/>
          <w:b w:val="0"/>
          <w:bCs w:val="0"/>
          <w:color w:val="000000"/>
          <w:sz w:val="21"/>
          <w:szCs w:val="21"/>
          <w:lang w:val="en-US" w:eastAsia="zh-CN"/>
        </w:rPr>
        <w:t>7</w:t>
      </w:r>
    </w:p>
    <w:p w14:paraId="3650D7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8.2 资源保障……………………………………………………………………………………………………</w:t>
      </w:r>
      <w:r>
        <w:rPr>
          <w:rFonts w:hint="eastAsia" w:cs="宋体"/>
          <w:b w:val="0"/>
          <w:bCs w:val="0"/>
          <w:color w:val="000000"/>
          <w:sz w:val="21"/>
          <w:szCs w:val="21"/>
          <w:lang w:val="en-US" w:eastAsia="zh-CN"/>
        </w:rPr>
        <w:t>7</w:t>
      </w:r>
    </w:p>
    <w:p w14:paraId="404793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8.3 服务可持续保障……………………………………………………………………………………………</w:t>
      </w:r>
      <w:r>
        <w:rPr>
          <w:rFonts w:hint="eastAsia" w:cs="宋体"/>
          <w:b w:val="0"/>
          <w:bCs w:val="0"/>
          <w:color w:val="000000"/>
          <w:sz w:val="21"/>
          <w:szCs w:val="21"/>
          <w:lang w:val="en-US" w:eastAsia="zh-CN"/>
        </w:rPr>
        <w:t>7</w:t>
      </w:r>
    </w:p>
    <w:p w14:paraId="01A3E0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8.4 信息与档案保障……………………………………………………………………………………………</w:t>
      </w:r>
      <w:r>
        <w:rPr>
          <w:rFonts w:hint="eastAsia" w:cs="宋体"/>
          <w:b w:val="0"/>
          <w:bCs w:val="0"/>
          <w:color w:val="000000"/>
          <w:sz w:val="21"/>
          <w:szCs w:val="21"/>
          <w:lang w:val="en-US" w:eastAsia="zh-CN"/>
        </w:rPr>
        <w:t>8</w:t>
      </w:r>
    </w:p>
    <w:p w14:paraId="020896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sz w:val="21"/>
          <w:szCs w:val="21"/>
        </w:rPr>
        <w:t>8.5 安全保障……………………………………………………………………………………………………</w:t>
      </w:r>
      <w:r>
        <w:rPr>
          <w:rFonts w:hint="eastAsia" w:cs="宋体"/>
          <w:b w:val="0"/>
          <w:bCs w:val="0"/>
          <w:color w:val="000000"/>
          <w:sz w:val="21"/>
          <w:szCs w:val="21"/>
          <w:lang w:val="en-US" w:eastAsia="zh-CN"/>
        </w:rPr>
        <w:t>8</w:t>
      </w:r>
    </w:p>
    <w:p w14:paraId="3C5447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  质量控制与监督改进</w:t>
      </w:r>
      <w:r>
        <w:rPr>
          <w:rFonts w:hint="eastAsia" w:ascii="宋体" w:hAnsi="宋体" w:eastAsia="宋体" w:cs="宋体"/>
          <w:b w:val="0"/>
          <w:bCs w:val="0"/>
          <w:color w:val="000000"/>
          <w:sz w:val="21"/>
          <w:szCs w:val="21"/>
        </w:rPr>
        <w:t>………………………………………………………………………………………</w:t>
      </w:r>
      <w:r>
        <w:rPr>
          <w:rFonts w:hint="eastAsia" w:cs="宋体"/>
          <w:b w:val="0"/>
          <w:bCs w:val="0"/>
          <w:color w:val="000000"/>
          <w:sz w:val="21"/>
          <w:szCs w:val="21"/>
          <w:lang w:val="en-US" w:eastAsia="zh-CN"/>
        </w:rPr>
        <w:t>8</w:t>
      </w:r>
    </w:p>
    <w:p w14:paraId="303F93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9.1 质量控制要求………………………………………………………………………………………………</w:t>
      </w:r>
      <w:r>
        <w:rPr>
          <w:rFonts w:hint="eastAsia" w:cs="宋体"/>
          <w:b w:val="0"/>
          <w:bCs w:val="0"/>
          <w:color w:val="000000"/>
          <w:sz w:val="21"/>
          <w:szCs w:val="21"/>
          <w:lang w:val="en-US" w:eastAsia="zh-CN"/>
        </w:rPr>
        <w:t>8</w:t>
      </w:r>
    </w:p>
    <w:p w14:paraId="090ACA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9.2 服务监督机制………………………………………………………………………………………………</w:t>
      </w:r>
      <w:r>
        <w:rPr>
          <w:rFonts w:hint="eastAsia" w:cs="宋体"/>
          <w:b w:val="0"/>
          <w:bCs w:val="0"/>
          <w:color w:val="000000"/>
          <w:sz w:val="21"/>
          <w:szCs w:val="21"/>
          <w:lang w:val="en-US" w:eastAsia="zh-CN"/>
        </w:rPr>
        <w:t>8</w:t>
      </w:r>
    </w:p>
    <w:p w14:paraId="4269AD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9.3 考核与评价…………………………………………………………………………………………………</w:t>
      </w:r>
      <w:r>
        <w:rPr>
          <w:rFonts w:hint="eastAsia" w:cs="宋体"/>
          <w:b w:val="0"/>
          <w:bCs w:val="0"/>
          <w:color w:val="000000"/>
          <w:sz w:val="21"/>
          <w:szCs w:val="21"/>
          <w:lang w:val="en-US" w:eastAsia="zh-CN"/>
        </w:rPr>
        <w:t>8</w:t>
      </w:r>
    </w:p>
    <w:p w14:paraId="3799D0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sz w:val="21"/>
          <w:szCs w:val="21"/>
        </w:rPr>
        <w:t>9.4 持续改进……………………………………………………………………………………………………</w:t>
      </w:r>
      <w:r>
        <w:rPr>
          <w:rFonts w:hint="eastAsia" w:cs="宋体"/>
          <w:b w:val="0"/>
          <w:bCs w:val="0"/>
          <w:color w:val="000000"/>
          <w:sz w:val="21"/>
          <w:szCs w:val="21"/>
          <w:lang w:val="en-US" w:eastAsia="zh-CN"/>
        </w:rPr>
        <w:t>8</w:t>
      </w:r>
    </w:p>
    <w:p w14:paraId="43612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  标准应用与标识管理</w:t>
      </w:r>
      <w:r>
        <w:rPr>
          <w:rFonts w:hint="eastAsia" w:cs="宋体"/>
          <w:b w:val="0"/>
          <w:bCs w:val="0"/>
          <w:sz w:val="21"/>
          <w:szCs w:val="21"/>
          <w:lang w:val="en-US" w:eastAsia="zh-CN"/>
        </w:rPr>
        <w:t xml:space="preserve"> </w:t>
      </w:r>
      <w:r>
        <w:rPr>
          <w:rFonts w:hint="eastAsia" w:ascii="宋体" w:hAnsi="宋体" w:eastAsia="宋体" w:cs="宋体"/>
          <w:b w:val="0"/>
          <w:bCs w:val="0"/>
          <w:color w:val="000000"/>
          <w:sz w:val="21"/>
          <w:szCs w:val="21"/>
        </w:rPr>
        <w:t>……………………………………………………………………………………</w:t>
      </w:r>
      <w:r>
        <w:rPr>
          <w:rFonts w:hint="eastAsia" w:cs="宋体"/>
          <w:b w:val="0"/>
          <w:bCs w:val="0"/>
          <w:color w:val="000000"/>
          <w:sz w:val="21"/>
          <w:szCs w:val="21"/>
          <w:lang w:val="en-US" w:eastAsia="zh-CN"/>
        </w:rPr>
        <w:t>9</w:t>
      </w:r>
    </w:p>
    <w:p w14:paraId="3B9FF8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10</w:t>
      </w:r>
      <w:r>
        <w:rPr>
          <w:rFonts w:hint="eastAsia" w:ascii="宋体" w:hAnsi="宋体" w:eastAsia="宋体" w:cs="宋体"/>
          <w:b w:val="0"/>
          <w:bCs w:val="0"/>
          <w:color w:val="000000"/>
          <w:sz w:val="21"/>
          <w:szCs w:val="21"/>
        </w:rPr>
        <w:t>.1 运营申请与验收</w:t>
      </w:r>
      <w:r>
        <w:rPr>
          <w:rFonts w:hint="eastAsia" w:cs="宋体"/>
          <w:b w:val="0"/>
          <w:bCs w:val="0"/>
          <w:sz w:val="21"/>
          <w:szCs w:val="21"/>
          <w:lang w:val="en-US" w:eastAsia="zh-CN"/>
        </w:rPr>
        <w:t xml:space="preserve"> </w:t>
      </w:r>
      <w:r>
        <w:rPr>
          <w:rFonts w:hint="eastAsia" w:ascii="宋体" w:hAnsi="宋体" w:eastAsia="宋体" w:cs="宋体"/>
          <w:b w:val="0"/>
          <w:bCs w:val="0"/>
          <w:color w:val="000000"/>
          <w:sz w:val="21"/>
          <w:szCs w:val="21"/>
        </w:rPr>
        <w:t>……………………………………………………………………………………</w:t>
      </w:r>
      <w:r>
        <w:rPr>
          <w:rFonts w:hint="eastAsia" w:cs="宋体"/>
          <w:b w:val="0"/>
          <w:bCs w:val="0"/>
          <w:color w:val="000000"/>
          <w:sz w:val="21"/>
          <w:szCs w:val="21"/>
          <w:lang w:val="en-US" w:eastAsia="zh-CN"/>
        </w:rPr>
        <w:t>9</w:t>
      </w:r>
    </w:p>
    <w:p w14:paraId="22B91A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10</w:t>
      </w:r>
      <w:r>
        <w:rPr>
          <w:rFonts w:hint="eastAsia" w:ascii="宋体" w:hAnsi="宋体" w:eastAsia="宋体" w:cs="宋体"/>
          <w:b w:val="0"/>
          <w:bCs w:val="0"/>
          <w:color w:val="000000"/>
          <w:sz w:val="21"/>
          <w:szCs w:val="21"/>
        </w:rPr>
        <w:t>.2 标识与知识产权使用授权</w:t>
      </w:r>
      <w:r>
        <w:rPr>
          <w:rFonts w:hint="eastAsia" w:cs="宋体"/>
          <w:b w:val="0"/>
          <w:bCs w:val="0"/>
          <w:sz w:val="21"/>
          <w:szCs w:val="21"/>
          <w:lang w:val="en-US" w:eastAsia="zh-CN"/>
        </w:rPr>
        <w:t xml:space="preserve"> </w:t>
      </w:r>
      <w:r>
        <w:rPr>
          <w:rFonts w:hint="eastAsia" w:ascii="宋体" w:hAnsi="宋体" w:eastAsia="宋体" w:cs="宋体"/>
          <w:b w:val="0"/>
          <w:bCs w:val="0"/>
          <w:color w:val="000000"/>
          <w:sz w:val="21"/>
          <w:szCs w:val="21"/>
        </w:rPr>
        <w:t>………………………………………………………………………………</w:t>
      </w:r>
      <w:r>
        <w:rPr>
          <w:rFonts w:hint="eastAsia" w:cs="宋体"/>
          <w:b w:val="0"/>
          <w:bCs w:val="0"/>
          <w:color w:val="000000"/>
          <w:sz w:val="21"/>
          <w:szCs w:val="21"/>
          <w:lang w:val="en-US" w:eastAsia="zh-CN"/>
        </w:rPr>
        <w:t>9</w:t>
      </w:r>
    </w:p>
    <w:p w14:paraId="5B5D3A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kern w:val="0"/>
          <w:sz w:val="21"/>
          <w:szCs w:val="21"/>
          <w:lang w:val="en-US" w:eastAsia="zh-CN" w:bidi="ar"/>
        </w:rPr>
        <w:t>10</w:t>
      </w:r>
      <w:r>
        <w:rPr>
          <w:rFonts w:hint="eastAsia" w:ascii="宋体" w:hAnsi="宋体" w:eastAsia="宋体" w:cs="宋体"/>
          <w:b w:val="0"/>
          <w:bCs w:val="0"/>
          <w:color w:val="000000"/>
          <w:sz w:val="21"/>
          <w:szCs w:val="21"/>
        </w:rPr>
        <w:t>.3 使用管理与监督</w:t>
      </w:r>
      <w:r>
        <w:rPr>
          <w:rFonts w:hint="eastAsia" w:cs="宋体"/>
          <w:b w:val="0"/>
          <w:bCs w:val="0"/>
          <w:sz w:val="21"/>
          <w:szCs w:val="21"/>
          <w:lang w:val="en-US" w:eastAsia="zh-CN"/>
        </w:rPr>
        <w:t xml:space="preserve"> </w:t>
      </w:r>
      <w:r>
        <w:rPr>
          <w:rFonts w:hint="eastAsia" w:ascii="宋体" w:hAnsi="宋体" w:eastAsia="宋体" w:cs="宋体"/>
          <w:b w:val="0"/>
          <w:bCs w:val="0"/>
          <w:color w:val="000000"/>
          <w:sz w:val="21"/>
          <w:szCs w:val="21"/>
        </w:rPr>
        <w:t>…………………………………………………………………………………………</w:t>
      </w:r>
      <w:r>
        <w:rPr>
          <w:rFonts w:hint="eastAsia" w:cs="宋体"/>
          <w:b w:val="0"/>
          <w:bCs w:val="0"/>
          <w:color w:val="000000"/>
          <w:sz w:val="21"/>
          <w:szCs w:val="21"/>
          <w:lang w:val="en-US" w:eastAsia="zh-CN"/>
        </w:rPr>
        <w:t>9</w:t>
      </w:r>
    </w:p>
    <w:p w14:paraId="3BA947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color w:val="000000"/>
          <w:kern w:val="0"/>
          <w:sz w:val="21"/>
          <w:szCs w:val="21"/>
          <w:lang w:val="en-US" w:eastAsia="zh-CN" w:bidi="ar"/>
        </w:rPr>
        <w:t>10</w:t>
      </w:r>
      <w:r>
        <w:rPr>
          <w:rFonts w:hint="eastAsia" w:ascii="宋体" w:hAnsi="宋体" w:eastAsia="宋体" w:cs="宋体"/>
          <w:b w:val="0"/>
          <w:bCs w:val="0"/>
          <w:color w:val="000000"/>
          <w:sz w:val="21"/>
          <w:szCs w:val="21"/>
        </w:rPr>
        <w:t>.4 撤销与变更</w:t>
      </w:r>
      <w:r>
        <w:rPr>
          <w:rFonts w:hint="eastAsia" w:cs="宋体"/>
          <w:b w:val="0"/>
          <w:bCs w:val="0"/>
          <w:sz w:val="21"/>
          <w:szCs w:val="21"/>
          <w:lang w:val="en-US" w:eastAsia="zh-CN"/>
        </w:rPr>
        <w:t xml:space="preserve"> </w:t>
      </w:r>
      <w:r>
        <w:rPr>
          <w:rFonts w:hint="eastAsia" w:ascii="宋体" w:hAnsi="宋体" w:eastAsia="宋体" w:cs="宋体"/>
          <w:b w:val="0"/>
          <w:bCs w:val="0"/>
          <w:color w:val="000000"/>
          <w:sz w:val="21"/>
          <w:szCs w:val="21"/>
        </w:rPr>
        <w:t>………………………………………………………………………………………………</w:t>
      </w:r>
      <w:r>
        <w:rPr>
          <w:rFonts w:hint="eastAsia" w:cs="宋体"/>
          <w:b w:val="0"/>
          <w:bCs w:val="0"/>
          <w:color w:val="000000"/>
          <w:sz w:val="21"/>
          <w:szCs w:val="21"/>
          <w:lang w:val="en-US" w:eastAsia="zh-CN"/>
        </w:rPr>
        <w:t>9</w:t>
      </w:r>
    </w:p>
    <w:p w14:paraId="6884BC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  附则</w:t>
      </w:r>
      <w:r>
        <w:rPr>
          <w:rFonts w:hint="eastAsia" w:cs="宋体"/>
          <w:b w:val="0"/>
          <w:bCs w:val="0"/>
          <w:sz w:val="21"/>
          <w:szCs w:val="21"/>
          <w:lang w:val="en-US" w:eastAsia="zh-CN"/>
        </w:rPr>
        <w:t xml:space="preserve"> </w:t>
      </w:r>
      <w:r>
        <w:rPr>
          <w:rFonts w:hint="eastAsia" w:ascii="宋体" w:hAnsi="宋体" w:eastAsia="宋体" w:cs="宋体"/>
          <w:b w:val="0"/>
          <w:bCs w:val="0"/>
          <w:color w:val="000000"/>
          <w:sz w:val="21"/>
          <w:szCs w:val="21"/>
        </w:rPr>
        <w:t>………………………………………………………………………………………………………</w:t>
      </w:r>
      <w:r>
        <w:rPr>
          <w:rFonts w:hint="eastAsia" w:cs="宋体"/>
          <w:b w:val="0"/>
          <w:bCs w:val="0"/>
          <w:color w:val="000000"/>
          <w:sz w:val="21"/>
          <w:szCs w:val="21"/>
          <w:lang w:val="en-US" w:eastAsia="zh-CN"/>
        </w:rPr>
        <w:t>10</w:t>
      </w:r>
    </w:p>
    <w:p w14:paraId="6B0F3C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附录A（资料性）  人民健康馆功能区布局示意图</w:t>
      </w:r>
      <w:r>
        <w:rPr>
          <w:rFonts w:hint="eastAsia" w:ascii="宋体" w:hAnsi="宋体" w:eastAsia="宋体" w:cs="宋体"/>
          <w:b w:val="0"/>
          <w:bCs w:val="0"/>
          <w:color w:val="000000"/>
          <w:sz w:val="21"/>
          <w:szCs w:val="21"/>
        </w:rPr>
        <w:t>…………………………………………………………</w:t>
      </w:r>
      <w:r>
        <w:rPr>
          <w:rFonts w:hint="eastAsia" w:cs="宋体"/>
          <w:b w:val="0"/>
          <w:bCs w:val="0"/>
          <w:color w:val="000000"/>
          <w:sz w:val="21"/>
          <w:szCs w:val="21"/>
          <w:lang w:val="en-US" w:eastAsia="zh-CN"/>
        </w:rPr>
        <w:t>10</w:t>
      </w:r>
    </w:p>
    <w:p w14:paraId="12B253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附录B（规范性）  人民健康馆社区服务与管理指南应用申请</w:t>
      </w:r>
      <w:r>
        <w:rPr>
          <w:rFonts w:hint="eastAsia" w:cs="宋体"/>
          <w:b w:val="0"/>
          <w:bCs w:val="0"/>
          <w:sz w:val="21"/>
          <w:szCs w:val="21"/>
          <w:lang w:val="en-US" w:eastAsia="zh-CN"/>
        </w:rPr>
        <w:t>（模板）</w:t>
      </w:r>
      <w:r>
        <w:rPr>
          <w:rFonts w:hint="eastAsia" w:ascii="宋体" w:hAnsi="宋体" w:eastAsia="宋体" w:cs="宋体"/>
          <w:b w:val="0"/>
          <w:bCs w:val="0"/>
          <w:color w:val="000000"/>
          <w:sz w:val="21"/>
          <w:szCs w:val="21"/>
        </w:rPr>
        <w:t>…………………………………</w:t>
      </w:r>
      <w:r>
        <w:rPr>
          <w:rFonts w:hint="eastAsia" w:cs="宋体"/>
          <w:b w:val="0"/>
          <w:bCs w:val="0"/>
          <w:color w:val="000000"/>
          <w:sz w:val="21"/>
          <w:szCs w:val="21"/>
          <w:lang w:val="en-US" w:eastAsia="zh-CN"/>
        </w:rPr>
        <w:t>10</w:t>
      </w:r>
    </w:p>
    <w:p w14:paraId="631D49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distribute"/>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参考文献</w:t>
      </w:r>
      <w:r>
        <w:rPr>
          <w:rFonts w:hint="eastAsia" w:cs="宋体"/>
          <w:b w:val="0"/>
          <w:bCs w:val="0"/>
          <w:sz w:val="21"/>
          <w:szCs w:val="21"/>
          <w:lang w:val="en-US" w:eastAsia="zh-CN"/>
        </w:rPr>
        <w:t xml:space="preserve"> </w:t>
      </w:r>
      <w:r>
        <w:rPr>
          <w:rFonts w:hint="eastAsia" w:ascii="宋体" w:hAnsi="宋体" w:eastAsia="宋体" w:cs="宋体"/>
          <w:b w:val="0"/>
          <w:bCs w:val="0"/>
          <w:color w:val="000000"/>
          <w:sz w:val="21"/>
          <w:szCs w:val="21"/>
        </w:rPr>
        <w:t>………………………………………………………………………………………………………</w:t>
      </w:r>
      <w:r>
        <w:rPr>
          <w:rFonts w:hint="eastAsia" w:cs="宋体"/>
          <w:b w:val="0"/>
          <w:bCs w:val="0"/>
          <w:color w:val="000000"/>
          <w:sz w:val="21"/>
          <w:szCs w:val="21"/>
          <w:lang w:val="en-US" w:eastAsia="zh-CN"/>
        </w:rPr>
        <w:t>10</w:t>
      </w:r>
    </w:p>
    <w:p w14:paraId="3DE5B006">
      <w:pPr>
        <w:keepNext w:val="0"/>
        <w:keepLines w:val="0"/>
        <w:pageBreakBefore w:val="0"/>
        <w:kinsoku/>
        <w:wordWrap/>
        <w:topLinePunct w:val="0"/>
        <w:autoSpaceDE/>
        <w:autoSpaceDN/>
        <w:bidi w:val="0"/>
        <w:spacing w:beforeAutospacing="0" w:afterAutospacing="0" w:line="360" w:lineRule="auto"/>
        <w:jc w:val="center"/>
        <w:rPr>
          <w:rFonts w:hint="eastAsia" w:ascii="黑体" w:hAnsi="黑体" w:eastAsia="黑体" w:cs="方正正纤黑简体"/>
          <w:b w:val="0"/>
          <w:bCs w:val="0"/>
          <w:sz w:val="32"/>
          <w:szCs w:val="32"/>
        </w:rPr>
      </w:pPr>
    </w:p>
    <w:p w14:paraId="42ED3349">
      <w:pPr>
        <w:keepNext w:val="0"/>
        <w:keepLines w:val="0"/>
        <w:pageBreakBefore w:val="0"/>
        <w:kinsoku/>
        <w:wordWrap/>
        <w:topLinePunct w:val="0"/>
        <w:autoSpaceDE/>
        <w:autoSpaceDN/>
        <w:bidi w:val="0"/>
        <w:spacing w:beforeAutospacing="0" w:afterAutospacing="0" w:line="360" w:lineRule="auto"/>
        <w:jc w:val="center"/>
        <w:rPr>
          <w:rFonts w:hint="eastAsia" w:ascii="黑体" w:hAnsi="黑体" w:eastAsia="黑体" w:cs="方正正纤黑简体"/>
          <w:sz w:val="32"/>
          <w:szCs w:val="32"/>
        </w:rPr>
      </w:pPr>
    </w:p>
    <w:p w14:paraId="739D6872">
      <w:pPr>
        <w:keepNext w:val="0"/>
        <w:keepLines w:val="0"/>
        <w:pageBreakBefore w:val="0"/>
        <w:kinsoku/>
        <w:wordWrap/>
        <w:topLinePunct w:val="0"/>
        <w:autoSpaceDE/>
        <w:autoSpaceDN/>
        <w:bidi w:val="0"/>
        <w:spacing w:beforeAutospacing="0" w:afterAutospacing="0" w:line="360" w:lineRule="auto"/>
        <w:jc w:val="center"/>
        <w:rPr>
          <w:rFonts w:hint="eastAsia" w:ascii="黑体" w:hAnsi="黑体" w:eastAsia="黑体" w:cs="方正正纤黑简体"/>
          <w:sz w:val="32"/>
          <w:szCs w:val="32"/>
        </w:rPr>
      </w:pPr>
    </w:p>
    <w:p w14:paraId="3A9C4801">
      <w:pPr>
        <w:keepNext w:val="0"/>
        <w:keepLines w:val="0"/>
        <w:pageBreakBefore w:val="0"/>
        <w:kinsoku/>
        <w:wordWrap/>
        <w:topLinePunct w:val="0"/>
        <w:autoSpaceDE/>
        <w:autoSpaceDN/>
        <w:bidi w:val="0"/>
        <w:spacing w:beforeAutospacing="0" w:afterAutospacing="0" w:line="360" w:lineRule="auto"/>
        <w:jc w:val="center"/>
        <w:rPr>
          <w:rFonts w:hint="eastAsia" w:ascii="黑体" w:hAnsi="黑体" w:eastAsia="黑体" w:cs="方正正纤黑简体"/>
          <w:sz w:val="32"/>
          <w:szCs w:val="32"/>
        </w:rPr>
      </w:pPr>
    </w:p>
    <w:p w14:paraId="77797600">
      <w:pPr>
        <w:keepNext w:val="0"/>
        <w:keepLines w:val="0"/>
        <w:pageBreakBefore w:val="0"/>
        <w:kinsoku/>
        <w:wordWrap/>
        <w:topLinePunct w:val="0"/>
        <w:autoSpaceDE/>
        <w:autoSpaceDN/>
        <w:bidi w:val="0"/>
        <w:spacing w:beforeAutospacing="0" w:afterAutospacing="0" w:line="360" w:lineRule="auto"/>
        <w:jc w:val="center"/>
        <w:rPr>
          <w:rFonts w:hint="eastAsia" w:ascii="黑体" w:hAnsi="黑体" w:eastAsia="黑体" w:cs="方正正纤黑简体"/>
          <w:sz w:val="32"/>
          <w:szCs w:val="32"/>
        </w:rPr>
      </w:pPr>
    </w:p>
    <w:p w14:paraId="7D87E60F">
      <w:pPr>
        <w:keepNext w:val="0"/>
        <w:keepLines w:val="0"/>
        <w:pageBreakBefore w:val="0"/>
        <w:kinsoku/>
        <w:wordWrap/>
        <w:topLinePunct w:val="0"/>
        <w:autoSpaceDE/>
        <w:autoSpaceDN/>
        <w:bidi w:val="0"/>
        <w:spacing w:beforeAutospacing="0" w:afterAutospacing="0" w:line="360" w:lineRule="auto"/>
        <w:jc w:val="both"/>
        <w:rPr>
          <w:rFonts w:hint="eastAsia" w:ascii="黑体" w:hAnsi="黑体" w:eastAsia="黑体" w:cs="方正正纤黑简体"/>
          <w:sz w:val="32"/>
          <w:szCs w:val="32"/>
          <w:lang w:eastAsia="zh-CN"/>
        </w:rPr>
      </w:pPr>
    </w:p>
    <w:p w14:paraId="70EC7067">
      <w:pPr>
        <w:keepNext w:val="0"/>
        <w:keepLines w:val="0"/>
        <w:pageBreakBefore w:val="0"/>
        <w:kinsoku/>
        <w:wordWrap/>
        <w:topLinePunct w:val="0"/>
        <w:autoSpaceDE/>
        <w:autoSpaceDN/>
        <w:bidi w:val="0"/>
        <w:spacing w:beforeAutospacing="0" w:afterAutospacing="0" w:line="360" w:lineRule="auto"/>
        <w:jc w:val="center"/>
        <w:rPr>
          <w:rFonts w:ascii="黑体" w:hAnsi="黑体" w:eastAsia="黑体" w:cs="方正正纤黑简体"/>
          <w:sz w:val="32"/>
          <w:szCs w:val="32"/>
        </w:rPr>
      </w:pPr>
      <w:r>
        <w:rPr>
          <w:rFonts w:hint="eastAsia" w:ascii="黑体" w:hAnsi="黑体" w:eastAsia="黑体" w:cs="方正正纤黑简体"/>
          <w:sz w:val="32"/>
          <w:szCs w:val="32"/>
        </w:rPr>
        <w:t>前　　言</w:t>
      </w:r>
    </w:p>
    <w:p w14:paraId="3B6D8FDB">
      <w:pPr>
        <w:keepNext w:val="0"/>
        <w:keepLines w:val="0"/>
        <w:pageBreakBefore w:val="0"/>
        <w:kinsoku/>
        <w:wordWrap/>
        <w:topLinePunct w:val="0"/>
        <w:autoSpaceDE/>
        <w:autoSpaceDN/>
        <w:bidi w:val="0"/>
        <w:spacing w:beforeAutospacing="0" w:afterAutospacing="0" w:line="360" w:lineRule="auto"/>
        <w:ind w:firstLine="420" w:firstLineChars="200"/>
        <w:rPr>
          <w:rFonts w:hint="eastAsia" w:ascii="宋体" w:hAnsi="宋体" w:cs="方正正纤黑简体"/>
          <w:szCs w:val="21"/>
        </w:rPr>
      </w:pPr>
    </w:p>
    <w:p w14:paraId="39A103E6">
      <w:pPr>
        <w:keepNext w:val="0"/>
        <w:keepLines w:val="0"/>
        <w:pageBreakBefore w:val="0"/>
        <w:kinsoku/>
        <w:wordWrap/>
        <w:topLinePunct w:val="0"/>
        <w:autoSpaceDE/>
        <w:autoSpaceDN/>
        <w:bidi w:val="0"/>
        <w:spacing w:beforeAutospacing="0" w:afterAutospacing="0" w:line="360" w:lineRule="auto"/>
        <w:ind w:firstLine="420" w:firstLineChars="200"/>
        <w:rPr>
          <w:rFonts w:ascii="宋体" w:hAnsi="宋体" w:cs="方正正纤黑简体"/>
          <w:szCs w:val="21"/>
        </w:rPr>
      </w:pPr>
      <w:r>
        <w:rPr>
          <w:rFonts w:hint="eastAsia" w:ascii="宋体" w:hAnsi="宋体" w:cs="方正正纤黑简体"/>
          <w:szCs w:val="21"/>
        </w:rPr>
        <w:t>本文件按照GB/T 1.1—2020《标准化工作导则　第1部分：标准化文件的结构和起草规则》的规定起草。</w:t>
      </w:r>
    </w:p>
    <w:p w14:paraId="711F585B">
      <w:pPr>
        <w:keepNext w:val="0"/>
        <w:keepLines w:val="0"/>
        <w:pageBreakBefore w:val="0"/>
        <w:kinsoku/>
        <w:wordWrap/>
        <w:topLinePunct w:val="0"/>
        <w:autoSpaceDE/>
        <w:autoSpaceDN/>
        <w:bidi w:val="0"/>
        <w:spacing w:beforeAutospacing="0" w:afterAutospacing="0" w:line="360" w:lineRule="auto"/>
        <w:ind w:firstLine="420" w:firstLineChars="200"/>
        <w:rPr>
          <w:rFonts w:ascii="宋体" w:hAnsi="宋体" w:cs="方正正纤黑简体"/>
          <w:szCs w:val="21"/>
        </w:rPr>
      </w:pPr>
      <w:r>
        <w:rPr>
          <w:rFonts w:hint="eastAsia" w:ascii="宋体" w:hAnsi="宋体" w:cs="方正正纤黑简体"/>
          <w:szCs w:val="21"/>
        </w:rPr>
        <w:t>请注意本文件的某些内容可能涉及专利，本文件的发布机构不承担识别这些专利的责任。</w:t>
      </w:r>
    </w:p>
    <w:p w14:paraId="5A8D980A">
      <w:pPr>
        <w:keepNext w:val="0"/>
        <w:keepLines w:val="0"/>
        <w:pageBreakBefore w:val="0"/>
        <w:kinsoku/>
        <w:wordWrap/>
        <w:topLinePunct w:val="0"/>
        <w:autoSpaceDE/>
        <w:autoSpaceDN/>
        <w:bidi w:val="0"/>
        <w:spacing w:beforeAutospacing="0" w:afterAutospacing="0" w:line="360" w:lineRule="auto"/>
        <w:ind w:firstLine="420" w:firstLineChars="200"/>
        <w:rPr>
          <w:rFonts w:ascii="宋体" w:hAnsi="宋体" w:cs="方正正纤黑简体"/>
          <w:szCs w:val="21"/>
        </w:rPr>
      </w:pPr>
      <w:r>
        <w:rPr>
          <w:rFonts w:hint="eastAsia" w:ascii="宋体" w:hAnsi="宋体" w:cs="方正正纤黑简体"/>
          <w:szCs w:val="21"/>
        </w:rPr>
        <w:t>本文件由</w:t>
      </w:r>
      <w:r>
        <w:rPr>
          <w:rFonts w:hint="eastAsia" w:ascii="宋体" w:hAnsi="宋体" w:cs="方正正纤黑简体"/>
          <w:szCs w:val="21"/>
          <w:lang w:val="en-US" w:eastAsia="zh-CN"/>
        </w:rPr>
        <w:t>xxx</w:t>
      </w:r>
      <w:r>
        <w:rPr>
          <w:rFonts w:hint="eastAsia" w:ascii="宋体" w:hAnsi="宋体" w:cs="方正正纤黑简体"/>
          <w:szCs w:val="21"/>
        </w:rPr>
        <w:t>提出。</w:t>
      </w:r>
    </w:p>
    <w:p w14:paraId="050E9094">
      <w:pPr>
        <w:keepNext w:val="0"/>
        <w:keepLines w:val="0"/>
        <w:pageBreakBefore w:val="0"/>
        <w:kinsoku/>
        <w:wordWrap/>
        <w:topLinePunct w:val="0"/>
        <w:autoSpaceDE/>
        <w:autoSpaceDN/>
        <w:bidi w:val="0"/>
        <w:spacing w:beforeAutospacing="0" w:afterAutospacing="0" w:line="360" w:lineRule="auto"/>
        <w:ind w:firstLine="420" w:firstLineChars="200"/>
        <w:rPr>
          <w:rFonts w:ascii="宋体" w:hAnsi="宋体" w:cs="方正正纤黑简体"/>
          <w:szCs w:val="21"/>
        </w:rPr>
      </w:pPr>
      <w:r>
        <w:rPr>
          <w:rFonts w:hint="eastAsia" w:ascii="宋体" w:hAnsi="宋体" w:cs="方正正纤黑简体"/>
          <w:szCs w:val="21"/>
        </w:rPr>
        <w:t>本文件由中国民族卫生协会归口。</w:t>
      </w:r>
    </w:p>
    <w:p w14:paraId="2C5DA97D">
      <w:pPr>
        <w:keepNext w:val="0"/>
        <w:keepLines w:val="0"/>
        <w:pageBreakBefore w:val="0"/>
        <w:kinsoku/>
        <w:wordWrap/>
        <w:topLinePunct w:val="0"/>
        <w:autoSpaceDE/>
        <w:autoSpaceDN/>
        <w:bidi w:val="0"/>
        <w:spacing w:beforeAutospacing="0" w:afterAutospacing="0" w:line="360" w:lineRule="auto"/>
        <w:ind w:firstLine="420" w:firstLineChars="200"/>
        <w:rPr>
          <w:rFonts w:hint="eastAsia" w:ascii="宋体" w:hAnsi="宋体" w:cs="方正正纤黑简体"/>
          <w:sz w:val="21"/>
          <w:szCs w:val="21"/>
          <w:lang w:eastAsia="zh-CN"/>
        </w:rPr>
      </w:pPr>
      <w:r>
        <w:rPr>
          <w:rFonts w:hint="eastAsia" w:ascii="宋体" w:hAnsi="宋体" w:cs="方正正纤黑简体"/>
          <w:sz w:val="21"/>
          <w:szCs w:val="21"/>
        </w:rPr>
        <w:t>本文件起草单位：</w:t>
      </w:r>
      <w:r>
        <w:rPr>
          <w:rFonts w:hint="eastAsia" w:ascii="宋体" w:hAnsi="宋体" w:eastAsia="宋体" w:cs="宋体"/>
          <w:sz w:val="21"/>
          <w:szCs w:val="21"/>
          <w:lang w:val="en-US" w:eastAsia="zh-CN"/>
        </w:rPr>
        <w:t>中国民族卫生协会、中国社区发展协会、北京融和医学发展基金会、</w:t>
      </w:r>
      <w:r>
        <w:rPr>
          <w:rFonts w:hint="eastAsia" w:ascii="宋体" w:hAnsi="宋体" w:cs="宋体"/>
          <w:sz w:val="21"/>
          <w:szCs w:val="21"/>
          <w:lang w:val="en-US" w:eastAsia="zh-CN"/>
        </w:rPr>
        <w:t>清华大学医疗管理研究院、</w:t>
      </w:r>
      <w:r>
        <w:rPr>
          <w:rFonts w:hint="eastAsia" w:ascii="宋体" w:hAnsi="宋体" w:eastAsia="宋体" w:cs="宋体"/>
          <w:sz w:val="21"/>
          <w:szCs w:val="21"/>
          <w:lang w:val="en-US" w:eastAsia="zh-CN"/>
        </w:rPr>
        <w:t>北京英平医疗技术研究所、民族大医院健康产业管理（北京）股份公司、中医科学院(北京)健康科技有限公司、明铭德（北京）中医药文化中心、融科（成都）互联网医院有限公司、中科职业技能培训学校、金方膳府(北京)餐饮管理有限公司</w:t>
      </w:r>
      <w:r>
        <w:rPr>
          <w:rFonts w:hint="eastAsia" w:ascii="宋体" w:hAnsi="宋体" w:cs="方正正纤黑简体"/>
          <w:sz w:val="21"/>
          <w:szCs w:val="21"/>
          <w:lang w:eastAsia="zh-CN"/>
        </w:rPr>
        <w:t>……</w:t>
      </w:r>
    </w:p>
    <w:p w14:paraId="4AA52330">
      <w:pPr>
        <w:keepNext w:val="0"/>
        <w:keepLines w:val="0"/>
        <w:pageBreakBefore w:val="0"/>
        <w:kinsoku/>
        <w:wordWrap/>
        <w:topLinePunct w:val="0"/>
        <w:autoSpaceDE/>
        <w:autoSpaceDN/>
        <w:bidi w:val="0"/>
        <w:spacing w:beforeAutospacing="0" w:afterAutospacing="0" w:line="360" w:lineRule="auto"/>
        <w:ind w:firstLine="420" w:firstLineChars="200"/>
        <w:rPr>
          <w:rFonts w:ascii="宋体" w:hAnsi="宋体" w:cs="方正正纤黑简体"/>
          <w:szCs w:val="21"/>
        </w:rPr>
      </w:pPr>
      <w:r>
        <w:rPr>
          <w:rFonts w:hint="eastAsia" w:ascii="宋体" w:hAnsi="宋体" w:cs="方正正纤黑简体"/>
          <w:szCs w:val="21"/>
        </w:rPr>
        <w:t>本文件</w:t>
      </w:r>
      <w:r>
        <w:rPr>
          <w:rFonts w:hint="eastAsia" w:ascii="宋体" w:hAnsi="宋体" w:cs="方正正纤黑简体"/>
          <w:szCs w:val="21"/>
          <w:lang w:val="en-US" w:eastAsia="zh-CN"/>
        </w:rPr>
        <w:t>主要</w:t>
      </w:r>
      <w:r>
        <w:rPr>
          <w:rFonts w:hint="eastAsia" w:ascii="宋体" w:hAnsi="宋体" w:cs="方正正纤黑简体"/>
          <w:szCs w:val="21"/>
        </w:rPr>
        <w:t>起草人：吴英萍、</w:t>
      </w:r>
      <w:r>
        <w:rPr>
          <w:rFonts w:hint="eastAsia" w:ascii="宋体" w:hAnsi="宋体" w:cs="方正正纤黑简体"/>
          <w:szCs w:val="21"/>
          <w:lang w:val="en-US" w:eastAsia="zh-CN"/>
        </w:rPr>
        <w:t>陈越良、王云峰、赵艳华、杨锐</w:t>
      </w:r>
      <w:r>
        <w:rPr>
          <w:rFonts w:hint="eastAsia" w:ascii="宋体" w:hAnsi="宋体" w:cs="方正正纤黑简体"/>
          <w:szCs w:val="21"/>
        </w:rPr>
        <w:t>、张育铭、</w:t>
      </w:r>
      <w:r>
        <w:rPr>
          <w:rFonts w:hint="eastAsia" w:ascii="宋体" w:hAnsi="宋体" w:cs="方正正纤黑简体"/>
          <w:szCs w:val="21"/>
          <w:lang w:val="en-US" w:eastAsia="zh-CN"/>
        </w:rPr>
        <w:t>陈伟、李安、习慧泽</w:t>
      </w:r>
      <w:r>
        <w:rPr>
          <w:rFonts w:hint="eastAsia" w:ascii="宋体" w:hAnsi="宋体" w:cs="方正正纤黑简体"/>
          <w:szCs w:val="21"/>
        </w:rPr>
        <w:t>、刘明慧</w:t>
      </w:r>
      <w:r>
        <w:rPr>
          <w:rFonts w:hint="eastAsia" w:ascii="宋体" w:hAnsi="宋体" w:cs="方正正纤黑简体"/>
          <w:szCs w:val="21"/>
          <w:lang w:eastAsia="zh-CN"/>
        </w:rPr>
        <w:t>、</w:t>
      </w:r>
      <w:r>
        <w:rPr>
          <w:rFonts w:hint="eastAsia" w:ascii="宋体" w:hAnsi="宋体" w:cs="方正正纤黑简体"/>
          <w:szCs w:val="21"/>
          <w:lang w:val="en-US" w:eastAsia="zh-CN"/>
        </w:rPr>
        <w:t>方贤业、薛仁、陈铭全</w:t>
      </w:r>
      <w:r>
        <w:rPr>
          <w:rFonts w:hint="eastAsia" w:ascii="宋体" w:hAnsi="宋体" w:cs="方正正纤黑简体"/>
          <w:szCs w:val="21"/>
          <w:lang w:eastAsia="zh-CN"/>
        </w:rPr>
        <w:t>……</w:t>
      </w:r>
    </w:p>
    <w:p w14:paraId="3C43D888">
      <w:pPr>
        <w:keepNext w:val="0"/>
        <w:keepLines w:val="0"/>
        <w:pageBreakBefore w:val="0"/>
        <w:kinsoku/>
        <w:wordWrap/>
        <w:topLinePunct w:val="0"/>
        <w:autoSpaceDE/>
        <w:autoSpaceDN/>
        <w:bidi w:val="0"/>
        <w:spacing w:beforeAutospacing="0" w:afterAutospacing="0" w:line="360" w:lineRule="auto"/>
        <w:ind w:firstLine="420" w:firstLineChars="200"/>
        <w:rPr>
          <w:rFonts w:ascii="宋体" w:hAnsi="宋体" w:cs="方正正纤黑简体"/>
          <w:szCs w:val="21"/>
        </w:rPr>
      </w:pPr>
    </w:p>
    <w:p w14:paraId="73205B25">
      <w:pPr>
        <w:keepNext w:val="0"/>
        <w:keepLines w:val="0"/>
        <w:pageBreakBefore w:val="0"/>
        <w:kinsoku/>
        <w:wordWrap/>
        <w:topLinePunct w:val="0"/>
        <w:autoSpaceDE/>
        <w:autoSpaceDN/>
        <w:bidi w:val="0"/>
        <w:spacing w:beforeAutospacing="0" w:afterAutospacing="0" w:line="360" w:lineRule="auto"/>
        <w:ind w:firstLine="420" w:firstLineChars="200"/>
        <w:rPr>
          <w:rFonts w:ascii="宋体" w:hAnsi="宋体" w:cs="方正正纤黑简体"/>
          <w:szCs w:val="21"/>
        </w:rPr>
      </w:pPr>
      <w:r>
        <w:rPr>
          <w:rFonts w:ascii="宋体" w:hAnsi="宋体" w:cs="方正正纤黑简体"/>
          <w:szCs w:val="21"/>
        </w:rPr>
        <w:br w:type="page"/>
      </w:r>
    </w:p>
    <w:p w14:paraId="3B558B36">
      <w:pPr>
        <w:keepNext w:val="0"/>
        <w:keepLines w:val="0"/>
        <w:pageBreakBefore w:val="0"/>
        <w:kinsoku/>
        <w:wordWrap/>
        <w:topLinePunct w:val="0"/>
        <w:autoSpaceDE/>
        <w:autoSpaceDN/>
        <w:bidi w:val="0"/>
        <w:spacing w:beforeAutospacing="0" w:afterAutospacing="0" w:line="360" w:lineRule="auto"/>
        <w:jc w:val="center"/>
        <w:rPr>
          <w:rFonts w:ascii="黑体" w:hAnsi="黑体" w:eastAsia="黑体" w:cs="方正正纤黑简体"/>
          <w:sz w:val="32"/>
          <w:szCs w:val="32"/>
        </w:rPr>
      </w:pPr>
      <w:r>
        <w:rPr>
          <w:rFonts w:hint="eastAsia" w:ascii="黑体" w:hAnsi="黑体" w:eastAsia="黑体" w:cs="方正正纤黑简体"/>
          <w:sz w:val="32"/>
          <w:szCs w:val="32"/>
        </w:rPr>
        <w:t>引　　言</w:t>
      </w:r>
    </w:p>
    <w:p w14:paraId="582091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Style w:val="14"/>
          <w:rFonts w:hint="eastAsia" w:asciiTheme="majorEastAsia" w:hAnsiTheme="majorEastAsia" w:eastAsiaTheme="majorEastAsia" w:cstheme="majorEastAsia"/>
          <w:b w:val="0"/>
          <w:bCs w:val="0"/>
          <w:i w:val="0"/>
          <w:iCs w:val="0"/>
          <w:caps w:val="0"/>
          <w:color w:val="2B2D33"/>
          <w:spacing w:val="0"/>
          <w:sz w:val="21"/>
          <w:szCs w:val="21"/>
          <w:shd w:val="clear" w:fill="FFFFFF"/>
        </w:rPr>
      </w:pPr>
    </w:p>
    <w:p w14:paraId="74C35A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hint="eastAsia" w:asciiTheme="majorEastAsia" w:hAnsiTheme="majorEastAsia" w:eastAsiaTheme="majorEastAsia" w:cstheme="majorEastAsia"/>
          <w:b w:val="0"/>
          <w:bCs w:val="0"/>
          <w:i w:val="0"/>
          <w:iCs w:val="0"/>
          <w:caps w:val="0"/>
          <w:color w:val="2B2D33"/>
          <w:spacing w:val="0"/>
          <w:sz w:val="21"/>
          <w:szCs w:val="21"/>
        </w:rPr>
      </w:pPr>
      <w:r>
        <w:rPr>
          <w:rStyle w:val="14"/>
          <w:rFonts w:hint="eastAsia" w:asciiTheme="majorEastAsia" w:hAnsiTheme="majorEastAsia" w:eastAsiaTheme="majorEastAsia" w:cstheme="majorEastAsia"/>
          <w:b w:val="0"/>
          <w:bCs w:val="0"/>
          <w:i w:val="0"/>
          <w:iCs w:val="0"/>
          <w:caps w:val="0"/>
          <w:color w:val="2B2D33"/>
          <w:spacing w:val="0"/>
          <w:sz w:val="21"/>
          <w:szCs w:val="21"/>
          <w:shd w:val="clear" w:fill="FFFFFF"/>
        </w:rPr>
        <w:t>健康是促进人的全面发展的必然要求，是民族昌盛和国家富强的重要标志。</w:t>
      </w:r>
      <w:r>
        <w:rPr>
          <w:rFonts w:hint="eastAsia" w:asciiTheme="majorEastAsia" w:hAnsiTheme="majorEastAsia" w:eastAsiaTheme="majorEastAsia" w:cstheme="majorEastAsia"/>
          <w:b w:val="0"/>
          <w:bCs w:val="0"/>
          <w:i w:val="0"/>
          <w:iCs w:val="0"/>
          <w:caps w:val="0"/>
          <w:color w:val="2B2D33"/>
          <w:spacing w:val="0"/>
          <w:sz w:val="21"/>
          <w:szCs w:val="21"/>
          <w:shd w:val="clear" w:fill="FFFFFF"/>
        </w:rPr>
        <w:t>党的十八大以来，党中央、国务院高度重视人民健康，明确提出“把人民健康放在优先发展的战略位置”，全面推进健康中国建设。《“健康中国2030”规划纲要》强调，要坚持以基层为重点，推动医疗卫生工作重心下移、资源下沉，实现人人享有基本医疗卫生服务的目标。</w:t>
      </w:r>
    </w:p>
    <w:p w14:paraId="388D2D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hint="default" w:asciiTheme="majorEastAsia" w:hAnsiTheme="majorEastAsia" w:eastAsiaTheme="majorEastAsia" w:cstheme="majorEastAsia"/>
          <w:b w:val="0"/>
          <w:bCs w:val="0"/>
          <w:i w:val="0"/>
          <w:iCs w:val="0"/>
          <w:caps w:val="0"/>
          <w:color w:val="2B2D33"/>
          <w:spacing w:val="0"/>
          <w:sz w:val="21"/>
          <w:szCs w:val="21"/>
          <w:lang w:val="en-US" w:eastAsia="zh-CN"/>
        </w:rPr>
      </w:pPr>
      <w:r>
        <w:rPr>
          <w:rFonts w:hint="eastAsia" w:asciiTheme="majorEastAsia" w:hAnsiTheme="majorEastAsia" w:eastAsiaTheme="majorEastAsia" w:cstheme="majorEastAsia"/>
          <w:b w:val="0"/>
          <w:bCs w:val="0"/>
          <w:i w:val="0"/>
          <w:iCs w:val="0"/>
          <w:caps w:val="0"/>
          <w:color w:val="2B2D33"/>
          <w:spacing w:val="0"/>
          <w:sz w:val="21"/>
          <w:szCs w:val="21"/>
          <w:shd w:val="clear" w:fill="FFFFFF"/>
        </w:rPr>
        <w:t>2023年，国家卫生健康委等多部门联合印发《关于推进家庭医生签约服务高质量发展的指导意见》，明确提出“拓展签约服务供给主体，支持社会力量参与基层健康服务”</w:t>
      </w:r>
      <w:r>
        <w:rPr>
          <w:rFonts w:hint="eastAsia" w:asciiTheme="majorEastAsia" w:hAnsiTheme="majorEastAsia" w:eastAsiaTheme="majorEastAsia" w:cstheme="majorEastAsia"/>
          <w:b w:val="0"/>
          <w:bCs w:val="0"/>
          <w:i w:val="0"/>
          <w:iCs w:val="0"/>
          <w:caps w:val="0"/>
          <w:color w:val="2B2D33"/>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2B2D33"/>
          <w:spacing w:val="0"/>
          <w:sz w:val="21"/>
          <w:szCs w:val="21"/>
          <w:shd w:val="clear" w:fill="FFFFFF"/>
        </w:rPr>
        <w:t>《中医药发展战略规划纲要（2016—2030年）》进一步指出，要发挥中医药在治未病、重大疾病治疗和疾病康复中的重要作用，推动中医药进社区、进家庭、进养老机构</w:t>
      </w:r>
      <w:r>
        <w:rPr>
          <w:rFonts w:hint="eastAsia" w:asciiTheme="majorEastAsia" w:hAnsiTheme="majorEastAsia" w:eastAsiaTheme="majorEastAsia" w:cstheme="majorEastAsia"/>
          <w:b w:val="0"/>
          <w:bCs w:val="0"/>
          <w:i w:val="0"/>
          <w:iCs w:val="0"/>
          <w:caps w:val="0"/>
          <w:color w:val="2B2D33"/>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2025年，国家卫生健康委等五部门印发</w:t>
      </w:r>
      <w:r>
        <w:rPr>
          <w:rFonts w:hint="eastAsia" w:asciiTheme="majorEastAsia" w:hAnsiTheme="majorEastAsia" w:eastAsiaTheme="majorEastAsia" w:cstheme="majorEastAsia"/>
          <w:b w:val="0"/>
          <w:bCs w:val="0"/>
          <w:i w:val="0"/>
          <w:iCs w:val="0"/>
          <w:caps w:val="0"/>
          <w:color w:val="2B2D33"/>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关于开展医养结合促进行动通知</w:t>
      </w:r>
      <w:r>
        <w:rPr>
          <w:rFonts w:hint="eastAsia" w:asciiTheme="majorEastAsia" w:hAnsiTheme="majorEastAsia" w:eastAsiaTheme="majorEastAsia" w:cstheme="majorEastAsia"/>
          <w:b w:val="0"/>
          <w:bCs w:val="0"/>
          <w:i w:val="0"/>
          <w:iCs w:val="0"/>
          <w:caps w:val="0"/>
          <w:color w:val="2B2D33"/>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中明确指出“要发展居家和社区服务，加强老年人健康管理，提升家庭医生的签约质效，提供社区嵌入服务”等要求，为城乡社区65岁及以上老年人规范开展中医药健康管理服务，推动家庭医生签约服务，提供健康知识宣教、健康管理咨询、中医适宜技术体验、食养药膳指导，推进“互联网+医疗健康”“互联网+护理服务”，为有需求的老年人提供居家医疗服务。</w:t>
      </w:r>
    </w:p>
    <w:p w14:paraId="2A4D10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hint="eastAsia" w:asciiTheme="majorEastAsia" w:hAnsiTheme="majorEastAsia" w:eastAsiaTheme="majorEastAsia" w:cstheme="majorEastAsia"/>
          <w:b w:val="0"/>
          <w:bCs w:val="0"/>
          <w:i w:val="0"/>
          <w:iCs w:val="0"/>
          <w:caps w:val="0"/>
          <w:color w:val="2B2D33"/>
          <w:spacing w:val="0"/>
          <w:sz w:val="21"/>
          <w:szCs w:val="21"/>
        </w:rPr>
      </w:pPr>
      <w:r>
        <w:rPr>
          <w:rFonts w:hint="eastAsia" w:asciiTheme="majorEastAsia" w:hAnsiTheme="majorEastAsia" w:eastAsiaTheme="majorEastAsia" w:cstheme="majorEastAsia"/>
          <w:b w:val="0"/>
          <w:bCs w:val="0"/>
          <w:i w:val="0"/>
          <w:iCs w:val="0"/>
          <w:caps w:val="0"/>
          <w:color w:val="2B2D33"/>
          <w:spacing w:val="0"/>
          <w:sz w:val="21"/>
          <w:szCs w:val="21"/>
          <w:shd w:val="clear" w:fill="FFFFFF"/>
        </w:rPr>
        <w:t>在此背景下，人民健康馆作为社区嵌入式公益</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性</w:t>
      </w:r>
      <w:r>
        <w:rPr>
          <w:rFonts w:hint="eastAsia" w:asciiTheme="majorEastAsia" w:hAnsiTheme="majorEastAsia" w:eastAsiaTheme="majorEastAsia" w:cstheme="majorEastAsia"/>
          <w:b w:val="0"/>
          <w:bCs w:val="0"/>
          <w:i w:val="0"/>
          <w:iCs w:val="0"/>
          <w:caps w:val="0"/>
          <w:color w:val="2B2D33"/>
          <w:spacing w:val="0"/>
          <w:sz w:val="21"/>
          <w:szCs w:val="21"/>
          <w:shd w:val="clear" w:fill="FFFFFF"/>
        </w:rPr>
        <w:t>中医健康服务平台，积极响应国家号召，以</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促进健康中国健康细胞建设</w:t>
      </w:r>
      <w:r>
        <w:rPr>
          <w:rFonts w:hint="eastAsia" w:asciiTheme="majorEastAsia" w:hAnsiTheme="majorEastAsia" w:eastAsiaTheme="majorEastAsia" w:cstheme="majorEastAsia"/>
          <w:b w:val="0"/>
          <w:bCs w:val="0"/>
          <w:i w:val="0"/>
          <w:iCs w:val="0"/>
          <w:caps w:val="0"/>
          <w:color w:val="2B2D33"/>
          <w:spacing w:val="0"/>
          <w:sz w:val="21"/>
          <w:szCs w:val="21"/>
          <w:shd w:val="clear" w:fill="FFFFFF"/>
        </w:rPr>
        <w:t>为使命，以</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中医健康服务</w:t>
      </w:r>
      <w:r>
        <w:rPr>
          <w:rFonts w:hint="eastAsia" w:asciiTheme="majorEastAsia" w:hAnsiTheme="majorEastAsia" w:eastAsiaTheme="majorEastAsia" w:cstheme="majorEastAsia"/>
          <w:b w:val="0"/>
          <w:bCs w:val="0"/>
          <w:i w:val="0"/>
          <w:iCs w:val="0"/>
          <w:caps w:val="0"/>
          <w:color w:val="2B2D33"/>
          <w:spacing w:val="0"/>
          <w:sz w:val="21"/>
          <w:szCs w:val="21"/>
          <w:shd w:val="clear" w:fill="FFFFFF"/>
        </w:rPr>
        <w:t>为核心功能，</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尤其针对经济困难、半失能/失能失智老人</w:t>
      </w:r>
      <w:r>
        <w:rPr>
          <w:rFonts w:hint="eastAsia" w:asciiTheme="majorEastAsia" w:hAnsiTheme="majorEastAsia" w:eastAsiaTheme="majorEastAsia" w:cstheme="majorEastAsia"/>
          <w:b w:val="0"/>
          <w:bCs w:val="0"/>
          <w:i w:val="0"/>
          <w:iCs w:val="0"/>
          <w:caps w:val="0"/>
          <w:color w:val="2B2D33"/>
          <w:spacing w:val="0"/>
          <w:sz w:val="21"/>
          <w:szCs w:val="21"/>
          <w:shd w:val="clear" w:fill="FFFFFF"/>
        </w:rPr>
        <w:t>的健康</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服务</w:t>
      </w:r>
      <w:r>
        <w:rPr>
          <w:rFonts w:hint="eastAsia" w:asciiTheme="majorEastAsia" w:hAnsiTheme="majorEastAsia" w:eastAsiaTheme="majorEastAsia" w:cstheme="majorEastAsia"/>
          <w:b w:val="0"/>
          <w:bCs w:val="0"/>
          <w:i w:val="0"/>
          <w:iCs w:val="0"/>
          <w:caps w:val="0"/>
          <w:color w:val="2B2D33"/>
          <w:spacing w:val="0"/>
          <w:sz w:val="21"/>
          <w:szCs w:val="21"/>
          <w:shd w:val="clear" w:fill="FFFFFF"/>
        </w:rPr>
        <w:t>，探索一条“公益普惠、专业支撑、社会协同、可持续发展”的基层健康服务新路径。</w:t>
      </w:r>
    </w:p>
    <w:p w14:paraId="3D1D48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hint="eastAsia" w:asciiTheme="majorEastAsia" w:hAnsiTheme="majorEastAsia" w:eastAsiaTheme="majorEastAsia" w:cstheme="majorEastAsia"/>
          <w:b w:val="0"/>
          <w:bCs w:val="0"/>
          <w:i w:val="0"/>
          <w:iCs w:val="0"/>
          <w:caps w:val="0"/>
          <w:color w:val="2B2D33"/>
          <w:spacing w:val="0"/>
          <w:sz w:val="21"/>
          <w:szCs w:val="21"/>
        </w:rPr>
      </w:pPr>
      <w:r>
        <w:rPr>
          <w:rFonts w:hint="eastAsia" w:asciiTheme="majorEastAsia" w:hAnsiTheme="majorEastAsia" w:eastAsiaTheme="majorEastAsia" w:cstheme="majorEastAsia"/>
          <w:sz w:val="21"/>
          <w:szCs w:val="21"/>
        </w:rPr>
        <w:t>本文件则是依据</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中华人民共和国标准化法</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等法律法规和现行政策</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b w:val="0"/>
          <w:bCs w:val="0"/>
          <w:i w:val="0"/>
          <w:iCs w:val="0"/>
          <w:caps w:val="0"/>
          <w:color w:val="2B2D33"/>
          <w:spacing w:val="0"/>
          <w:sz w:val="21"/>
          <w:szCs w:val="21"/>
          <w:shd w:val="clear" w:fill="FFFFFF"/>
        </w:rPr>
        <w:t>旨在通过规范化建设与管理，统一人民健康馆的服务内容、运行机制与质量控制体系，推动其成为政府基本公共卫生服务的有效补充，助力构建多层次、广覆盖、可持续的社区健康治理体系。标准突出中医药特色，强调标准化赋能、去中心化运营、志愿者参与和社会资源整合，致力于实现“让每一</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位</w:t>
      </w:r>
      <w:r>
        <w:rPr>
          <w:rFonts w:hint="eastAsia" w:asciiTheme="majorEastAsia" w:hAnsiTheme="majorEastAsia" w:eastAsiaTheme="majorEastAsia" w:cstheme="majorEastAsia"/>
          <w:b w:val="0"/>
          <w:bCs w:val="0"/>
          <w:i w:val="0"/>
          <w:iCs w:val="0"/>
          <w:caps w:val="0"/>
          <w:color w:val="2B2D33"/>
          <w:spacing w:val="0"/>
          <w:sz w:val="21"/>
          <w:szCs w:val="21"/>
          <w:shd w:val="clear" w:fill="FFFFFF"/>
        </w:rPr>
        <w:t>居民在家门口就能享受到有温度、有专业、有保障的健康服务”的愿景。</w:t>
      </w:r>
    </w:p>
    <w:p w14:paraId="7D601D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hint="eastAsia" w:asciiTheme="majorEastAsia" w:hAnsiTheme="majorEastAsia" w:eastAsiaTheme="majorEastAsia" w:cstheme="majorEastAsia"/>
          <w:b w:val="0"/>
          <w:bCs w:val="0"/>
          <w:i w:val="0"/>
          <w:iCs w:val="0"/>
          <w:caps w:val="0"/>
          <w:color w:val="2B2D33"/>
          <w:spacing w:val="0"/>
          <w:sz w:val="21"/>
          <w:szCs w:val="21"/>
        </w:rPr>
      </w:pPr>
      <w:r>
        <w:rPr>
          <w:rFonts w:hint="eastAsia" w:asciiTheme="majorEastAsia" w:hAnsiTheme="majorEastAsia" w:eastAsiaTheme="majorEastAsia" w:cstheme="majorEastAsia"/>
          <w:b w:val="0"/>
          <w:bCs w:val="0"/>
          <w:i w:val="0"/>
          <w:iCs w:val="0"/>
          <w:caps w:val="0"/>
          <w:color w:val="2B2D33"/>
          <w:spacing w:val="0"/>
          <w:sz w:val="21"/>
          <w:szCs w:val="21"/>
          <w:shd w:val="clear" w:fill="FFFFFF"/>
        </w:rPr>
        <w:t>本</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文件</w:t>
      </w:r>
      <w:r>
        <w:rPr>
          <w:rFonts w:hint="eastAsia" w:asciiTheme="majorEastAsia" w:hAnsiTheme="majorEastAsia" w:eastAsiaTheme="majorEastAsia" w:cstheme="majorEastAsia"/>
          <w:b w:val="0"/>
          <w:bCs w:val="0"/>
          <w:i w:val="0"/>
          <w:iCs w:val="0"/>
          <w:caps w:val="0"/>
          <w:color w:val="2B2D33"/>
          <w:spacing w:val="0"/>
          <w:sz w:val="21"/>
          <w:szCs w:val="21"/>
          <w:shd w:val="clear" w:fill="FFFFFF"/>
        </w:rPr>
        <w:t>适用于指导全国范围内人民健康馆的规划、建设、运营与监督管理，亦可为各地探索社区健康服务创新模式提供参考依据。</w:t>
      </w:r>
    </w:p>
    <w:p w14:paraId="0E56CC9E">
      <w:pPr>
        <w:keepNext w:val="0"/>
        <w:keepLines w:val="0"/>
        <w:pageBreakBefore w:val="0"/>
        <w:kinsoku/>
        <w:wordWrap/>
        <w:topLinePunct w:val="0"/>
        <w:autoSpaceDE/>
        <w:autoSpaceDN/>
        <w:bidi w:val="0"/>
        <w:spacing w:beforeAutospacing="0" w:afterAutospacing="0" w:line="360" w:lineRule="auto"/>
        <w:ind w:firstLine="420" w:firstLineChars="200"/>
        <w:rPr>
          <w:rFonts w:ascii="宋体" w:hAnsi="宋体" w:cs="方正正纤黑简体"/>
          <w:szCs w:val="21"/>
        </w:rPr>
        <w:sectPr>
          <w:footerReference r:id="rId4" w:type="default"/>
          <w:pgSz w:w="11906" w:h="16840"/>
          <w:pgMar w:top="1985" w:right="1276" w:bottom="1418" w:left="1276" w:header="1474" w:footer="907" w:gutter="0"/>
          <w:pgNumType w:fmt="upperRoman" w:start="1"/>
          <w:cols w:space="720" w:num="1"/>
        </w:sectPr>
      </w:pPr>
    </w:p>
    <w:p w14:paraId="4CBED7E7">
      <w:pPr>
        <w:keepNext w:val="0"/>
        <w:keepLines w:val="0"/>
        <w:pageBreakBefore w:val="0"/>
        <w:kinsoku/>
        <w:wordWrap/>
        <w:topLinePunct w:val="0"/>
        <w:autoSpaceDE/>
        <w:autoSpaceDN/>
        <w:bidi w:val="0"/>
        <w:spacing w:beforeAutospacing="0" w:afterAutospacing="0" w:line="360" w:lineRule="auto"/>
        <w:rPr>
          <w:rFonts w:ascii="宋体" w:hAnsi="宋体" w:cs="方正正纤黑简体"/>
          <w:szCs w:val="21"/>
        </w:rPr>
      </w:pPr>
    </w:p>
    <w:p w14:paraId="506D9527">
      <w:pPr>
        <w:keepNext w:val="0"/>
        <w:keepLines w:val="0"/>
        <w:pageBreakBefore w:val="0"/>
        <w:kinsoku/>
        <w:wordWrap/>
        <w:topLinePunct w:val="0"/>
        <w:autoSpaceDE/>
        <w:autoSpaceDN/>
        <w:bidi w:val="0"/>
        <w:spacing w:beforeAutospacing="0" w:afterAutospacing="0" w:line="360" w:lineRule="auto"/>
        <w:jc w:val="center"/>
        <w:rPr>
          <w:rFonts w:hint="eastAsia" w:ascii="黑体" w:hAnsi="黑体" w:eastAsia="黑体" w:cs="方正正纤黑简体"/>
          <w:sz w:val="32"/>
          <w:szCs w:val="32"/>
          <w:lang w:val="en-US" w:eastAsia="zh-CN"/>
        </w:rPr>
      </w:pPr>
      <w:r>
        <w:rPr>
          <w:rFonts w:hint="eastAsia" w:ascii="黑体" w:hAnsi="黑体" w:eastAsia="黑体" w:cs="方正正纤黑简体"/>
          <w:sz w:val="32"/>
          <w:szCs w:val="32"/>
          <w:lang w:val="en-US" w:eastAsia="zh-CN"/>
        </w:rPr>
        <w:t>人民健康馆社区服务与管理指南</w:t>
      </w:r>
    </w:p>
    <w:p w14:paraId="6ABF4686">
      <w:pPr>
        <w:keepNext w:val="0"/>
        <w:keepLines w:val="0"/>
        <w:pageBreakBefore w:val="0"/>
        <w:kinsoku/>
        <w:wordWrap/>
        <w:topLinePunct w:val="0"/>
        <w:autoSpaceDE/>
        <w:autoSpaceDN/>
        <w:bidi w:val="0"/>
        <w:spacing w:beforeAutospacing="0" w:afterAutospacing="0" w:line="360" w:lineRule="auto"/>
        <w:jc w:val="center"/>
        <w:rPr>
          <w:rFonts w:hint="eastAsia" w:ascii="黑体" w:hAnsi="黑体" w:eastAsia="黑体" w:cs="方正正纤黑简体"/>
          <w:sz w:val="32"/>
          <w:szCs w:val="32"/>
          <w:lang w:val="en-US" w:eastAsia="zh-CN"/>
        </w:rPr>
      </w:pPr>
    </w:p>
    <w:p w14:paraId="16FFEA03">
      <w:pPr>
        <w:pStyle w:val="6"/>
        <w:keepNext w:val="0"/>
        <w:keepLines w:val="0"/>
        <w:pageBreakBefore w:val="0"/>
        <w:kinsoku/>
        <w:wordWrap/>
        <w:overflowPunct w:val="0"/>
        <w:topLinePunct w:val="0"/>
        <w:autoSpaceDE/>
        <w:autoSpaceDN/>
        <w:bidi w:val="0"/>
        <w:spacing w:beforeAutospacing="0" w:afterAutospacing="0" w:line="360" w:lineRule="auto"/>
        <w:outlineLvl w:val="0"/>
        <w:rPr>
          <w:rFonts w:cs="微软雅黑 Light"/>
          <w:sz w:val="21"/>
          <w:szCs w:val="21"/>
          <w:lang w:eastAsia="zh-CN"/>
        </w:rPr>
      </w:pPr>
      <w:r>
        <w:rPr>
          <w:rFonts w:hint="eastAsia" w:cs="微软雅黑 Light"/>
          <w:spacing w:val="-3"/>
          <w:sz w:val="21"/>
          <w:szCs w:val="21"/>
          <w:lang w:eastAsia="zh-CN"/>
        </w:rPr>
        <w:t>1　范围</w:t>
      </w:r>
    </w:p>
    <w:p w14:paraId="5184FD80">
      <w:pPr>
        <w:pStyle w:val="10"/>
        <w:keepNext w:val="0"/>
        <w:keepLines w:val="0"/>
        <w:pageBreakBefore w:val="0"/>
        <w:widowControl/>
        <w:suppressLineNumbers w:val="0"/>
        <w:kinsoku/>
        <w:wordWrap/>
        <w:topLinePunct w:val="0"/>
        <w:autoSpaceDE/>
        <w:autoSpaceDN/>
        <w:bidi w:val="0"/>
        <w:spacing w:beforeAutospacing="0" w:afterAutospacing="0" w:line="360" w:lineRule="auto"/>
        <w:ind w:firstLine="420" w:firstLineChars="200"/>
        <w:rPr>
          <w:sz w:val="21"/>
          <w:szCs w:val="21"/>
        </w:rPr>
      </w:pPr>
      <w:r>
        <w:rPr>
          <w:rFonts w:hint="default" w:ascii="Arial" w:hAnsi="Arial" w:cs="Arial"/>
          <w:i w:val="0"/>
          <w:iCs w:val="0"/>
          <w:caps w:val="0"/>
          <w:color w:val="000000"/>
          <w:spacing w:val="0"/>
          <w:sz w:val="21"/>
          <w:szCs w:val="21"/>
        </w:rPr>
        <w:t>本文件规定了人民健康馆的术语和定义、建设要求、组织管理、服务内容、质量控制与监督评价等要求。</w:t>
      </w:r>
    </w:p>
    <w:p w14:paraId="6C55F227">
      <w:pPr>
        <w:pStyle w:val="10"/>
        <w:keepNext w:val="0"/>
        <w:keepLines w:val="0"/>
        <w:pageBreakBefore w:val="0"/>
        <w:widowControl/>
        <w:suppressLineNumbers w:val="0"/>
        <w:kinsoku/>
        <w:wordWrap/>
        <w:topLinePunct w:val="0"/>
        <w:autoSpaceDE/>
        <w:autoSpaceDN/>
        <w:bidi w:val="0"/>
        <w:spacing w:beforeAutospacing="0" w:afterAutospacing="0" w:line="360" w:lineRule="auto"/>
        <w:ind w:firstLine="420" w:firstLineChars="200"/>
        <w:rPr>
          <w:rFonts w:hint="eastAsia" w:ascii="宋体" w:hAnsi="宋体" w:cs="方正正纤黑简体"/>
          <w:szCs w:val="21"/>
        </w:rPr>
      </w:pPr>
      <w:r>
        <w:rPr>
          <w:rFonts w:hint="default" w:ascii="Arial" w:hAnsi="Arial" w:cs="Arial"/>
          <w:i w:val="0"/>
          <w:iCs w:val="0"/>
          <w:caps w:val="0"/>
          <w:color w:val="000000"/>
          <w:spacing w:val="0"/>
          <w:sz w:val="21"/>
          <w:szCs w:val="21"/>
        </w:rPr>
        <w:t>本文件适用于社区公益</w:t>
      </w:r>
      <w:r>
        <w:rPr>
          <w:rFonts w:hint="eastAsia" w:ascii="Arial" w:hAnsi="Arial" w:cs="Arial"/>
          <w:i w:val="0"/>
          <w:iCs w:val="0"/>
          <w:caps w:val="0"/>
          <w:color w:val="000000"/>
          <w:spacing w:val="0"/>
          <w:sz w:val="21"/>
          <w:szCs w:val="21"/>
          <w:lang w:val="en-US" w:eastAsia="zh-CN"/>
        </w:rPr>
        <w:t>性</w:t>
      </w:r>
      <w:r>
        <w:rPr>
          <w:rFonts w:hint="default" w:ascii="Arial" w:hAnsi="Arial" w:cs="Arial"/>
          <w:i w:val="0"/>
          <w:iCs w:val="0"/>
          <w:caps w:val="0"/>
          <w:color w:val="000000"/>
          <w:spacing w:val="0"/>
          <w:sz w:val="21"/>
          <w:szCs w:val="21"/>
        </w:rPr>
        <w:t>健康</w:t>
      </w:r>
      <w:r>
        <w:rPr>
          <w:rFonts w:hint="eastAsia" w:ascii="Arial" w:hAnsi="Arial" w:cs="Arial"/>
          <w:i w:val="0"/>
          <w:iCs w:val="0"/>
          <w:caps w:val="0"/>
          <w:color w:val="000000"/>
          <w:spacing w:val="0"/>
          <w:sz w:val="21"/>
          <w:szCs w:val="21"/>
          <w:lang w:val="en-US" w:eastAsia="zh-CN"/>
        </w:rPr>
        <w:t>服务平台</w:t>
      </w:r>
      <w:r>
        <w:rPr>
          <w:rFonts w:hint="default" w:ascii="Arial" w:hAnsi="Arial" w:cs="Arial"/>
          <w:i w:val="0"/>
          <w:iCs w:val="0"/>
          <w:caps w:val="0"/>
          <w:color w:val="000000"/>
          <w:spacing w:val="0"/>
          <w:sz w:val="21"/>
          <w:szCs w:val="21"/>
        </w:rPr>
        <w:t>的规划、建设、运营和管理。</w:t>
      </w:r>
    </w:p>
    <w:p w14:paraId="1D3018E4">
      <w:pPr>
        <w:pStyle w:val="6"/>
        <w:keepNext w:val="0"/>
        <w:keepLines w:val="0"/>
        <w:pageBreakBefore w:val="0"/>
        <w:kinsoku/>
        <w:wordWrap/>
        <w:overflowPunct w:val="0"/>
        <w:topLinePunct w:val="0"/>
        <w:autoSpaceDE/>
        <w:autoSpaceDN/>
        <w:bidi w:val="0"/>
        <w:spacing w:beforeAutospacing="0" w:afterAutospacing="0" w:line="360" w:lineRule="auto"/>
        <w:outlineLvl w:val="0"/>
        <w:rPr>
          <w:rFonts w:cs="微软雅黑 Light"/>
          <w:spacing w:val="-3"/>
          <w:sz w:val="21"/>
          <w:szCs w:val="21"/>
          <w:lang w:eastAsia="zh-CN"/>
        </w:rPr>
      </w:pPr>
      <w:r>
        <w:rPr>
          <w:rFonts w:hint="eastAsia" w:cs="微软雅黑 Light"/>
          <w:spacing w:val="-3"/>
          <w:sz w:val="21"/>
          <w:szCs w:val="21"/>
          <w:lang w:eastAsia="zh-CN"/>
        </w:rPr>
        <w:t>2　规范性引用文件</w:t>
      </w:r>
    </w:p>
    <w:p w14:paraId="5937A7B0">
      <w:pPr>
        <w:keepNext w:val="0"/>
        <w:keepLines w:val="0"/>
        <w:pageBreakBefore w:val="0"/>
        <w:kinsoku/>
        <w:wordWrap/>
        <w:overflowPunct w:val="0"/>
        <w:topLinePunct w:val="0"/>
        <w:autoSpaceDE/>
        <w:autoSpaceDN/>
        <w:bidi w:val="0"/>
        <w:adjustRightInd w:val="0"/>
        <w:snapToGrid w:val="0"/>
        <w:spacing w:beforeAutospacing="0" w:afterAutospacing="0" w:line="360" w:lineRule="auto"/>
        <w:ind w:firstLine="420" w:firstLineChars="200"/>
        <w:textAlignment w:val="baseline"/>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引用文件均以最新版本为准，以确保标准评价与监管要求的一致性。</w:t>
      </w:r>
    </w:p>
    <w:p w14:paraId="4DC6FA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GB 50763 无障碍设计规范</w:t>
      </w:r>
    </w:p>
    <w:p w14:paraId="3EC002C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ascii="宋体" w:hAnsi="宋体" w:eastAsia="宋体" w:cs="宋体"/>
          <w:color w:val="000000"/>
          <w:sz w:val="21"/>
          <w:szCs w:val="21"/>
        </w:rPr>
      </w:pPr>
      <w:r>
        <w:rPr>
          <w:rFonts w:ascii="宋体" w:hAnsi="宋体" w:eastAsia="宋体" w:cs="宋体"/>
          <w:sz w:val="21"/>
          <w:szCs w:val="21"/>
        </w:rPr>
        <w:t>GB 15979</w:t>
      </w:r>
      <w:r>
        <w:rPr>
          <w:rFonts w:hint="eastAsia" w:ascii="宋体" w:hAnsi="宋体" w:cs="宋体"/>
          <w:sz w:val="21"/>
          <w:szCs w:val="21"/>
          <w:lang w:val="en-US" w:eastAsia="zh-CN"/>
        </w:rPr>
        <w:t xml:space="preserve"> </w:t>
      </w:r>
      <w:r>
        <w:rPr>
          <w:rFonts w:ascii="宋体" w:hAnsi="宋体" w:eastAsia="宋体" w:cs="宋体"/>
          <w:sz w:val="21"/>
          <w:szCs w:val="21"/>
        </w:rPr>
        <w:t>《一次性使用卫生用品卫生要求》</w:t>
      </w:r>
    </w:p>
    <w:p w14:paraId="22FCF6F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ascii="宋体" w:hAnsi="宋体" w:eastAsia="宋体" w:cs="宋体"/>
          <w:sz w:val="21"/>
          <w:szCs w:val="21"/>
        </w:rPr>
      </w:pPr>
      <w:r>
        <w:rPr>
          <w:rFonts w:ascii="宋体" w:hAnsi="宋体" w:eastAsia="宋体" w:cs="宋体"/>
          <w:sz w:val="21"/>
          <w:szCs w:val="21"/>
        </w:rPr>
        <w:t>GB 15982 医院消毒卫生标准</w:t>
      </w:r>
    </w:p>
    <w:p w14:paraId="5A3B7F5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ascii="宋体" w:hAnsi="宋体" w:eastAsia="宋体" w:cs="宋体"/>
          <w:sz w:val="21"/>
          <w:szCs w:val="21"/>
        </w:rPr>
      </w:pPr>
      <w:r>
        <w:rPr>
          <w:rFonts w:ascii="宋体" w:hAnsi="宋体" w:eastAsia="宋体" w:cs="宋体"/>
          <w:sz w:val="21"/>
          <w:szCs w:val="21"/>
        </w:rPr>
        <w:t>GB/T 35378 中医体质分类与判定</w:t>
      </w:r>
    </w:p>
    <w:p w14:paraId="263271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ascii="宋体" w:hAnsi="宋体" w:eastAsia="宋体" w:cs="宋体"/>
          <w:sz w:val="21"/>
          <w:szCs w:val="21"/>
        </w:rPr>
      </w:pPr>
      <w:r>
        <w:rPr>
          <w:rFonts w:ascii="宋体" w:hAnsi="宋体" w:eastAsia="宋体" w:cs="宋体"/>
          <w:sz w:val="21"/>
          <w:szCs w:val="21"/>
        </w:rPr>
        <w:t>GB/T 18883 室内空气质量标准</w:t>
      </w:r>
    </w:p>
    <w:p w14:paraId="0E654BE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ascii="宋体" w:hAnsi="宋体" w:eastAsia="宋体" w:cs="宋体"/>
          <w:sz w:val="21"/>
          <w:szCs w:val="21"/>
        </w:rPr>
      </w:pPr>
      <w:r>
        <w:rPr>
          <w:rFonts w:ascii="宋体" w:hAnsi="宋体" w:eastAsia="宋体" w:cs="宋体"/>
          <w:sz w:val="21"/>
          <w:szCs w:val="21"/>
        </w:rPr>
        <w:t>GB 19193 《传染病消毒规范》</w:t>
      </w:r>
    </w:p>
    <w:p w14:paraId="29265F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ascii="宋体" w:hAnsi="宋体" w:eastAsia="宋体" w:cs="宋体"/>
          <w:sz w:val="21"/>
          <w:szCs w:val="21"/>
        </w:rPr>
      </w:pPr>
      <w:r>
        <w:rPr>
          <w:rFonts w:ascii="宋体" w:hAnsi="宋体" w:eastAsia="宋体" w:cs="宋体"/>
          <w:sz w:val="21"/>
          <w:szCs w:val="21"/>
        </w:rPr>
        <w:t>GB 50016</w:t>
      </w:r>
      <w:r>
        <w:rPr>
          <w:rFonts w:hint="eastAsia" w:ascii="宋体" w:hAnsi="宋体" w:cs="宋体"/>
          <w:sz w:val="21"/>
          <w:szCs w:val="21"/>
          <w:lang w:val="en-US" w:eastAsia="zh-CN"/>
        </w:rPr>
        <w:t xml:space="preserve"> </w:t>
      </w:r>
      <w:r>
        <w:rPr>
          <w:rFonts w:ascii="宋体" w:hAnsi="宋体" w:eastAsia="宋体" w:cs="宋体"/>
          <w:sz w:val="21"/>
          <w:szCs w:val="21"/>
        </w:rPr>
        <w:t>建筑设计防火规范</w:t>
      </w:r>
    </w:p>
    <w:p w14:paraId="5DF01A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ascii="宋体" w:hAnsi="宋体" w:eastAsia="宋体" w:cs="宋体"/>
          <w:sz w:val="21"/>
          <w:szCs w:val="21"/>
        </w:rPr>
      </w:pPr>
      <w:r>
        <w:rPr>
          <w:rFonts w:ascii="宋体" w:hAnsi="宋体" w:eastAsia="宋体" w:cs="宋体"/>
          <w:sz w:val="21"/>
          <w:szCs w:val="21"/>
        </w:rPr>
        <w:t>GB/T 42165 健康档案数据元规范</w:t>
      </w:r>
    </w:p>
    <w:p w14:paraId="4703968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ascii="宋体" w:hAnsi="宋体" w:cs="宋体"/>
          <w:sz w:val="21"/>
          <w:szCs w:val="21"/>
          <w:lang w:val="en-US" w:eastAsia="zh-CN"/>
        </w:rPr>
      </w:pPr>
      <w:r>
        <w:rPr>
          <w:rFonts w:ascii="宋体" w:hAnsi="宋体" w:eastAsia="宋体" w:cs="宋体"/>
          <w:sz w:val="21"/>
          <w:szCs w:val="21"/>
        </w:rPr>
        <w:t xml:space="preserve">WS/T 810 </w:t>
      </w:r>
      <w:r>
        <w:rPr>
          <w:rFonts w:hint="eastAsia" w:ascii="宋体" w:hAnsi="宋体" w:cs="宋体"/>
          <w:sz w:val="21"/>
          <w:szCs w:val="21"/>
          <w:lang w:val="en-US" w:eastAsia="zh-CN"/>
        </w:rPr>
        <w:t>基层医疗卫生机构急重患者判断及转诊技术标准</w:t>
      </w:r>
    </w:p>
    <w:p w14:paraId="785E3EA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ascii="宋体" w:hAnsi="宋体" w:cs="宋体"/>
          <w:sz w:val="21"/>
          <w:szCs w:val="21"/>
          <w:lang w:val="en-US" w:eastAsia="zh-CN"/>
        </w:rPr>
      </w:pPr>
      <w:r>
        <w:rPr>
          <w:rFonts w:ascii="宋体" w:hAnsi="宋体" w:eastAsia="宋体" w:cs="宋体"/>
          <w:sz w:val="21"/>
          <w:szCs w:val="21"/>
        </w:rPr>
        <w:t xml:space="preserve">WS/T </w:t>
      </w:r>
      <w:r>
        <w:rPr>
          <w:rFonts w:hint="eastAsia" w:ascii="宋体" w:hAnsi="宋体" w:cs="宋体"/>
          <w:sz w:val="21"/>
          <w:szCs w:val="21"/>
          <w:lang w:val="en-US" w:eastAsia="zh-CN"/>
        </w:rPr>
        <w:t>484</w:t>
      </w:r>
      <w:r>
        <w:rPr>
          <w:rFonts w:ascii="宋体" w:hAnsi="宋体" w:eastAsia="宋体" w:cs="宋体"/>
          <w:sz w:val="21"/>
          <w:szCs w:val="21"/>
        </w:rPr>
        <w:t xml:space="preserve"> </w:t>
      </w:r>
      <w:r>
        <w:rPr>
          <w:rFonts w:hint="eastAsia" w:ascii="宋体" w:hAnsi="宋体" w:cs="宋体"/>
          <w:sz w:val="21"/>
          <w:szCs w:val="21"/>
          <w:lang w:val="en-US" w:eastAsia="zh-CN"/>
        </w:rPr>
        <w:t>老年人健康管理技术规范</w:t>
      </w:r>
    </w:p>
    <w:p w14:paraId="469C2F9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ascii="宋体" w:hAnsi="宋体" w:eastAsia="宋体" w:cs="宋体"/>
          <w:sz w:val="21"/>
          <w:szCs w:val="21"/>
        </w:rPr>
      </w:pPr>
      <w:r>
        <w:rPr>
          <w:rFonts w:ascii="宋体" w:hAnsi="宋体" w:eastAsia="宋体" w:cs="宋体"/>
          <w:sz w:val="21"/>
          <w:szCs w:val="21"/>
        </w:rPr>
        <w:t xml:space="preserve">WS/T </w:t>
      </w:r>
      <w:r>
        <w:rPr>
          <w:rFonts w:hint="eastAsia" w:ascii="宋体" w:hAnsi="宋体" w:cs="宋体"/>
          <w:sz w:val="21"/>
          <w:szCs w:val="21"/>
          <w:lang w:val="en-US" w:eastAsia="zh-CN"/>
        </w:rPr>
        <w:t>876</w:t>
      </w:r>
      <w:r>
        <w:rPr>
          <w:rFonts w:ascii="宋体" w:hAnsi="宋体" w:eastAsia="宋体" w:cs="宋体"/>
          <w:sz w:val="21"/>
          <w:szCs w:val="21"/>
        </w:rPr>
        <w:t xml:space="preserve"> </w:t>
      </w:r>
      <w:r>
        <w:rPr>
          <w:rFonts w:hint="eastAsia" w:ascii="宋体" w:hAnsi="宋体" w:cs="宋体"/>
          <w:sz w:val="21"/>
          <w:szCs w:val="21"/>
          <w:lang w:val="en-US" w:eastAsia="zh-CN"/>
        </w:rPr>
        <w:t>医养结合健康管理标准</w:t>
      </w:r>
    </w:p>
    <w:p w14:paraId="4C659E5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ascii="宋体" w:hAnsi="宋体" w:eastAsia="宋体" w:cs="宋体"/>
          <w:sz w:val="21"/>
          <w:szCs w:val="21"/>
        </w:rPr>
      </w:pPr>
      <w:r>
        <w:rPr>
          <w:rFonts w:ascii="宋体" w:hAnsi="宋体" w:eastAsia="宋体" w:cs="宋体"/>
          <w:sz w:val="21"/>
          <w:szCs w:val="21"/>
        </w:rPr>
        <w:t xml:space="preserve">WS/T </w:t>
      </w:r>
      <w:r>
        <w:rPr>
          <w:rFonts w:hint="eastAsia" w:ascii="宋体" w:hAnsi="宋体" w:cs="宋体"/>
          <w:sz w:val="21"/>
          <w:szCs w:val="21"/>
          <w:lang w:val="en-US" w:eastAsia="zh-CN"/>
        </w:rPr>
        <w:t>529</w:t>
      </w:r>
      <w:r>
        <w:rPr>
          <w:rFonts w:ascii="宋体" w:hAnsi="宋体" w:eastAsia="宋体" w:cs="宋体"/>
          <w:sz w:val="21"/>
          <w:szCs w:val="21"/>
        </w:rPr>
        <w:t xml:space="preserve"> 远程医疗信息系统基本功能规范</w:t>
      </w:r>
    </w:p>
    <w:p w14:paraId="1BD9D7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T/CNHAW 0016 药膳食品评价标准</w:t>
      </w:r>
    </w:p>
    <w:p w14:paraId="1F6EA3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ascii="宋体" w:hAnsi="宋体" w:eastAsia="宋体" w:cs="宋体"/>
          <w:sz w:val="21"/>
          <w:szCs w:val="21"/>
        </w:rPr>
      </w:pPr>
      <w:r>
        <w:rPr>
          <w:rFonts w:ascii="宋体" w:hAnsi="宋体" w:eastAsia="宋体" w:cs="宋体"/>
          <w:sz w:val="21"/>
          <w:szCs w:val="21"/>
        </w:rPr>
        <w:t>中华人民共和国基本医疗卫生与健康促进法</w:t>
      </w:r>
    </w:p>
    <w:p w14:paraId="28213D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ascii="宋体" w:hAnsi="宋体" w:eastAsia="宋体" w:cs="宋体"/>
          <w:sz w:val="21"/>
          <w:szCs w:val="21"/>
          <w:lang w:eastAsia="zh-CN"/>
        </w:rPr>
      </w:pPr>
      <w:r>
        <w:rPr>
          <w:rFonts w:ascii="宋体" w:hAnsi="宋体" w:eastAsia="宋体" w:cs="宋体"/>
          <w:sz w:val="21"/>
          <w:szCs w:val="21"/>
        </w:rPr>
        <w:t>中华人民共和国</w:t>
      </w:r>
      <w:r>
        <w:rPr>
          <w:rFonts w:hint="eastAsia" w:ascii="宋体" w:hAnsi="宋体" w:cs="宋体"/>
          <w:sz w:val="21"/>
          <w:szCs w:val="21"/>
          <w:lang w:val="en-US" w:eastAsia="zh-CN"/>
        </w:rPr>
        <w:t>食品安全法</w:t>
      </w:r>
    </w:p>
    <w:p w14:paraId="36B44A9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ascii="宋体" w:hAnsi="宋体" w:eastAsia="宋体" w:cs="宋体"/>
          <w:sz w:val="21"/>
          <w:szCs w:val="21"/>
        </w:rPr>
      </w:pPr>
      <w:r>
        <w:rPr>
          <w:rFonts w:ascii="宋体" w:hAnsi="宋体" w:eastAsia="宋体" w:cs="宋体"/>
          <w:sz w:val="21"/>
          <w:szCs w:val="21"/>
        </w:rPr>
        <w:t>中华人民共和国中医药法</w:t>
      </w:r>
    </w:p>
    <w:p w14:paraId="19EFEE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ascii="宋体" w:hAnsi="宋体" w:eastAsia="宋体" w:cs="宋体"/>
          <w:sz w:val="21"/>
          <w:szCs w:val="21"/>
        </w:rPr>
      </w:pPr>
      <w:r>
        <w:rPr>
          <w:rFonts w:ascii="宋体" w:hAnsi="宋体" w:eastAsia="宋体" w:cs="宋体"/>
          <w:sz w:val="21"/>
          <w:szCs w:val="21"/>
        </w:rPr>
        <w:t>中华人民共和国个人信息保护法</w:t>
      </w:r>
    </w:p>
    <w:p w14:paraId="0B4A7A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20" w:firstLineChars="200"/>
        <w:jc w:val="left"/>
        <w:textAlignment w:val="auto"/>
        <w:rPr>
          <w:rFonts w:hint="eastAsia" w:ascii="宋体" w:hAnsi="宋体" w:cs="宋体"/>
          <w:sz w:val="21"/>
          <w:szCs w:val="21"/>
          <w:lang w:val="en-US" w:eastAsia="zh-CN"/>
        </w:rPr>
      </w:pPr>
      <w:r>
        <w:rPr>
          <w:rFonts w:ascii="宋体" w:hAnsi="宋体" w:eastAsia="宋体" w:cs="宋体"/>
          <w:sz w:val="21"/>
          <w:szCs w:val="21"/>
        </w:rPr>
        <w:t>中华人民共和国商标法</w:t>
      </w:r>
    </w:p>
    <w:p w14:paraId="54CAB813">
      <w:pPr>
        <w:pStyle w:val="6"/>
        <w:keepNext w:val="0"/>
        <w:keepLines w:val="0"/>
        <w:pageBreakBefore w:val="0"/>
        <w:kinsoku/>
        <w:wordWrap/>
        <w:overflowPunct w:val="0"/>
        <w:topLinePunct w:val="0"/>
        <w:autoSpaceDE/>
        <w:autoSpaceDN/>
        <w:bidi w:val="0"/>
        <w:spacing w:beforeAutospacing="0" w:afterAutospacing="0" w:line="360" w:lineRule="auto"/>
        <w:outlineLvl w:val="0"/>
        <w:rPr>
          <w:rFonts w:cs="微软雅黑 Light"/>
          <w:spacing w:val="-3"/>
          <w:sz w:val="21"/>
          <w:szCs w:val="21"/>
          <w:lang w:eastAsia="zh-CN"/>
        </w:rPr>
      </w:pPr>
      <w:r>
        <w:rPr>
          <w:rFonts w:hint="eastAsia" w:cs="微软雅黑 Light"/>
          <w:spacing w:val="-3"/>
          <w:sz w:val="21"/>
          <w:szCs w:val="21"/>
          <w:lang w:eastAsia="zh-CN"/>
        </w:rPr>
        <w:t>3　术语和定义</w:t>
      </w:r>
    </w:p>
    <w:p w14:paraId="0004A532">
      <w:pPr>
        <w:keepNext w:val="0"/>
        <w:keepLines w:val="0"/>
        <w:pageBreakBefore w:val="0"/>
        <w:kinsoku/>
        <w:wordWrap/>
        <w:overflowPunct w:val="0"/>
        <w:topLinePunct w:val="0"/>
        <w:autoSpaceDE/>
        <w:autoSpaceDN/>
        <w:bidi w:val="0"/>
        <w:spacing w:beforeAutospacing="0" w:afterAutospacing="0" w:line="360" w:lineRule="auto"/>
        <w:ind w:firstLine="420"/>
        <w:rPr>
          <w:rFonts w:ascii="宋体" w:hAnsi="宋体" w:cs="方正正纤黑简体"/>
          <w:szCs w:val="21"/>
        </w:rPr>
      </w:pPr>
      <w:r>
        <w:rPr>
          <w:rFonts w:hint="eastAsia" w:ascii="宋体" w:hAnsi="宋体" w:cs="方正正纤黑简体"/>
          <w:szCs w:val="21"/>
        </w:rPr>
        <w:t>下列术语和定义适用于本文件。</w:t>
      </w:r>
    </w:p>
    <w:p w14:paraId="34FA485B">
      <w:pPr>
        <w:pStyle w:val="6"/>
        <w:keepNext w:val="0"/>
        <w:keepLines w:val="0"/>
        <w:pageBreakBefore w:val="0"/>
        <w:kinsoku/>
        <w:wordWrap/>
        <w:overflowPunct w:val="0"/>
        <w:topLinePunct w:val="0"/>
        <w:autoSpaceDE/>
        <w:autoSpaceDN/>
        <w:bidi w:val="0"/>
        <w:spacing w:beforeAutospacing="0" w:afterAutospacing="0" w:line="360" w:lineRule="auto"/>
        <w:outlineLvl w:val="0"/>
        <w:rPr>
          <w:rFonts w:hint="eastAsia"/>
          <w:spacing w:val="-3"/>
          <w:sz w:val="21"/>
          <w:szCs w:val="21"/>
          <w:lang w:eastAsia="zh-CN"/>
        </w:rPr>
      </w:pPr>
      <w:r>
        <w:rPr>
          <w:rFonts w:hint="eastAsia"/>
          <w:spacing w:val="-3"/>
          <w:sz w:val="21"/>
          <w:szCs w:val="21"/>
          <w:lang w:eastAsia="zh-CN"/>
        </w:rPr>
        <w:t>3.1</w:t>
      </w:r>
    </w:p>
    <w:p w14:paraId="74CDCB2F">
      <w:pPr>
        <w:pStyle w:val="6"/>
        <w:keepNext w:val="0"/>
        <w:keepLines w:val="0"/>
        <w:pageBreakBefore w:val="0"/>
        <w:kinsoku/>
        <w:wordWrap/>
        <w:overflowPunct w:val="0"/>
        <w:topLinePunct w:val="0"/>
        <w:autoSpaceDE/>
        <w:autoSpaceDN/>
        <w:bidi w:val="0"/>
        <w:spacing w:beforeAutospacing="0" w:afterAutospacing="0" w:line="360" w:lineRule="auto"/>
        <w:ind w:firstLine="420" w:firstLineChars="200"/>
        <w:outlineLvl w:val="0"/>
        <w:rPr>
          <w:color w:val="333333"/>
          <w:sz w:val="21"/>
          <w:szCs w:val="21"/>
        </w:rPr>
      </w:pPr>
      <w:r>
        <w:rPr>
          <w:i w:val="0"/>
          <w:iCs w:val="0"/>
          <w:caps w:val="0"/>
          <w:color w:val="333333"/>
          <w:spacing w:val="0"/>
          <w:sz w:val="21"/>
          <w:szCs w:val="21"/>
        </w:rPr>
        <w:t>人民健康馆 People’s Health House</w:t>
      </w:r>
    </w:p>
    <w:p w14:paraId="3D6C5195">
      <w:pPr>
        <w:pStyle w:val="10"/>
        <w:keepNext w:val="0"/>
        <w:keepLines w:val="0"/>
        <w:pageBreakBefore w:val="0"/>
        <w:widowControl/>
        <w:suppressLineNumbers w:val="0"/>
        <w:kinsoku/>
        <w:wordWrap/>
        <w:topLinePunct w:val="0"/>
        <w:autoSpaceDE/>
        <w:autoSpaceDN/>
        <w:bidi w:val="0"/>
        <w:spacing w:beforeAutospacing="0" w:afterAutospacing="0" w:line="360" w:lineRule="auto"/>
        <w:ind w:firstLine="420" w:firstLineChars="200"/>
        <w:rPr>
          <w:rFonts w:hint="default" w:asciiTheme="majorEastAsia" w:hAnsiTheme="majorEastAsia" w:eastAsiaTheme="majorEastAsia" w:cstheme="majorEastAsia"/>
          <w:b w:val="0"/>
          <w:bCs w:val="0"/>
          <w:i w:val="0"/>
          <w:iCs w:val="0"/>
          <w:caps w:val="0"/>
          <w:color w:val="2B2D33"/>
          <w:spacing w:val="0"/>
          <w:sz w:val="21"/>
          <w:szCs w:val="21"/>
          <w:shd w:val="clear" w:fill="FFFFFF"/>
          <w:lang w:val="en-US" w:eastAsia="zh-CN"/>
        </w:rPr>
      </w:pPr>
      <w:r>
        <w:rPr>
          <w:rFonts w:hint="eastAsia" w:asciiTheme="majorEastAsia" w:hAnsiTheme="majorEastAsia" w:eastAsiaTheme="majorEastAsia" w:cstheme="majorEastAsia"/>
          <w:i w:val="0"/>
          <w:iCs w:val="0"/>
          <w:caps w:val="0"/>
          <w:color w:val="000000"/>
          <w:spacing w:val="0"/>
          <w:sz w:val="21"/>
          <w:szCs w:val="21"/>
        </w:rPr>
        <w:t>依托</w:t>
      </w:r>
      <w:r>
        <w:rPr>
          <w:rFonts w:hint="eastAsia" w:asciiTheme="majorEastAsia" w:hAnsiTheme="majorEastAsia" w:eastAsiaTheme="majorEastAsia" w:cstheme="majorEastAsia"/>
          <w:i w:val="0"/>
          <w:iCs w:val="0"/>
          <w:caps w:val="0"/>
          <w:color w:val="000000"/>
          <w:spacing w:val="0"/>
          <w:sz w:val="21"/>
          <w:szCs w:val="21"/>
          <w:lang w:val="en-US" w:eastAsia="zh-CN"/>
        </w:rPr>
        <w:t>社区设立的嵌入式中医健康服务平台，提供中医健康管理、中医适宜技术体验、</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食养药膳指导、健康知识宣教、志愿者服务，以及互联网+医疗、互联网+护理服务功能。</w:t>
      </w:r>
    </w:p>
    <w:p w14:paraId="42986564">
      <w:pPr>
        <w:pStyle w:val="6"/>
        <w:keepNext w:val="0"/>
        <w:keepLines w:val="0"/>
        <w:pageBreakBefore w:val="0"/>
        <w:kinsoku/>
        <w:wordWrap/>
        <w:overflowPunct w:val="0"/>
        <w:topLinePunct w:val="0"/>
        <w:autoSpaceDE/>
        <w:autoSpaceDN/>
        <w:bidi w:val="0"/>
        <w:spacing w:beforeAutospacing="0" w:afterAutospacing="0" w:line="360" w:lineRule="auto"/>
        <w:outlineLvl w:val="0"/>
        <w:rPr>
          <w:rFonts w:hint="eastAsia"/>
          <w:spacing w:val="-3"/>
          <w:sz w:val="21"/>
          <w:szCs w:val="21"/>
          <w:lang w:eastAsia="zh-CN"/>
        </w:rPr>
      </w:pPr>
      <w:r>
        <w:rPr>
          <w:rFonts w:hint="eastAsia"/>
          <w:spacing w:val="-3"/>
          <w:sz w:val="21"/>
          <w:szCs w:val="21"/>
          <w:lang w:eastAsia="zh-CN"/>
        </w:rPr>
        <w:t>3.2</w:t>
      </w:r>
    </w:p>
    <w:p w14:paraId="5E5564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Autospacing="0" w:afterAutospacing="0" w:line="360" w:lineRule="auto"/>
        <w:ind w:left="0" w:right="0" w:firstLine="420" w:firstLineChars="200"/>
        <w:jc w:val="left"/>
        <w:rPr>
          <w:rFonts w:hint="eastAsia" w:ascii="黑体" w:hAnsi="黑体" w:eastAsia="黑体" w:cs="黑体"/>
          <w:b w:val="0"/>
          <w:bCs w:val="0"/>
          <w:color w:val="333333"/>
          <w:sz w:val="21"/>
          <w:szCs w:val="21"/>
        </w:rPr>
      </w:pPr>
      <w:r>
        <w:rPr>
          <w:rFonts w:hint="eastAsia" w:ascii="黑体" w:hAnsi="黑体" w:eastAsia="黑体" w:cs="黑体"/>
          <w:b w:val="0"/>
          <w:bCs w:val="0"/>
          <w:i w:val="0"/>
          <w:iCs w:val="0"/>
          <w:caps w:val="0"/>
          <w:color w:val="333333"/>
          <w:spacing w:val="0"/>
          <w:sz w:val="21"/>
          <w:szCs w:val="21"/>
        </w:rPr>
        <w:t xml:space="preserve">医养通 </w:t>
      </w:r>
      <w:r>
        <w:rPr>
          <w:rFonts w:hint="eastAsia" w:ascii="黑体" w:hAnsi="黑体" w:eastAsia="黑体" w:cs="黑体"/>
          <w:b/>
          <w:bCs/>
          <w:i w:val="0"/>
          <w:iCs w:val="0"/>
          <w:caps w:val="0"/>
          <w:color w:val="2B2D33"/>
          <w:spacing w:val="0"/>
          <w:sz w:val="21"/>
          <w:szCs w:val="21"/>
          <w:shd w:val="clear" w:fill="FFFFFF"/>
        </w:rPr>
        <w:t>medical-wellness interconnection</w:t>
      </w:r>
    </w:p>
    <w:p w14:paraId="6D752E61">
      <w:pPr>
        <w:pStyle w:val="10"/>
        <w:keepNext w:val="0"/>
        <w:keepLines w:val="0"/>
        <w:pageBreakBefore w:val="0"/>
        <w:widowControl/>
        <w:suppressLineNumbers w:val="0"/>
        <w:kinsoku/>
        <w:wordWrap/>
        <w:topLinePunct w:val="0"/>
        <w:autoSpaceDE/>
        <w:autoSpaceDN/>
        <w:bidi w:val="0"/>
        <w:spacing w:beforeAutospacing="0" w:afterAutospacing="0" w:line="360" w:lineRule="auto"/>
        <w:ind w:firstLine="420" w:firstLineChars="200"/>
        <w:rPr>
          <w:rFonts w:hint="default" w:ascii="Arial" w:hAnsi="Arial" w:cs="Arial"/>
          <w:i w:val="0"/>
          <w:iCs w:val="0"/>
          <w:caps w:val="0"/>
          <w:color w:val="000000"/>
          <w:spacing w:val="0"/>
          <w:sz w:val="21"/>
          <w:szCs w:val="21"/>
        </w:rPr>
      </w:pPr>
      <w:r>
        <w:rPr>
          <w:rFonts w:hint="eastAsia" w:ascii="Arial" w:hAnsi="Arial" w:cs="Arial"/>
          <w:i w:val="0"/>
          <w:iCs w:val="0"/>
          <w:caps w:val="0"/>
          <w:color w:val="000000"/>
          <w:spacing w:val="0"/>
          <w:sz w:val="21"/>
          <w:szCs w:val="21"/>
          <w:lang w:val="en-US" w:eastAsia="zh-CN"/>
        </w:rPr>
        <w:t>利用信息化技术，整合预防、医疗</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护理、康复</w:t>
      </w:r>
      <w:r>
        <w:rPr>
          <w:rFonts w:hint="default" w:ascii="Arial" w:hAnsi="Arial" w:cs="Arial"/>
          <w:i w:val="0"/>
          <w:iCs w:val="0"/>
          <w:caps w:val="0"/>
          <w:color w:val="000000"/>
          <w:spacing w:val="0"/>
          <w:sz w:val="21"/>
          <w:szCs w:val="21"/>
        </w:rPr>
        <w:t>、</w:t>
      </w:r>
      <w:r>
        <w:rPr>
          <w:rFonts w:hint="eastAsia" w:ascii="Arial" w:hAnsi="Arial" w:cs="Arial"/>
          <w:i w:val="0"/>
          <w:iCs w:val="0"/>
          <w:caps w:val="0"/>
          <w:color w:val="000000"/>
          <w:spacing w:val="0"/>
          <w:sz w:val="21"/>
          <w:szCs w:val="21"/>
          <w:lang w:val="en-US" w:eastAsia="zh-CN"/>
        </w:rPr>
        <w:t>养老、健康促进</w:t>
      </w:r>
      <w:r>
        <w:rPr>
          <w:rFonts w:hint="default" w:ascii="Arial" w:hAnsi="Arial" w:cs="Arial"/>
          <w:i w:val="0"/>
          <w:iCs w:val="0"/>
          <w:caps w:val="0"/>
          <w:color w:val="000000"/>
          <w:spacing w:val="0"/>
          <w:sz w:val="21"/>
          <w:szCs w:val="21"/>
        </w:rPr>
        <w:t>等</w:t>
      </w:r>
      <w:r>
        <w:rPr>
          <w:rFonts w:hint="eastAsia" w:ascii="Arial" w:hAnsi="Arial" w:cs="Arial"/>
          <w:i w:val="0"/>
          <w:iCs w:val="0"/>
          <w:caps w:val="0"/>
          <w:color w:val="000000"/>
          <w:spacing w:val="0"/>
          <w:sz w:val="21"/>
          <w:szCs w:val="21"/>
          <w:lang w:val="en-US" w:eastAsia="zh-CN"/>
        </w:rPr>
        <w:t>资源，</w:t>
      </w:r>
      <w:r>
        <w:rPr>
          <w:rFonts w:hint="default" w:ascii="Arial" w:hAnsi="Arial" w:cs="Arial"/>
          <w:i w:val="0"/>
          <w:iCs w:val="0"/>
          <w:caps w:val="0"/>
          <w:color w:val="000000"/>
          <w:spacing w:val="0"/>
          <w:sz w:val="21"/>
          <w:szCs w:val="21"/>
        </w:rPr>
        <w:t>为</w:t>
      </w:r>
      <w:r>
        <w:rPr>
          <w:rFonts w:hint="eastAsia" w:ascii="Arial" w:hAnsi="Arial" w:cs="Arial"/>
          <w:i w:val="0"/>
          <w:iCs w:val="0"/>
          <w:caps w:val="0"/>
          <w:color w:val="000000"/>
          <w:spacing w:val="0"/>
          <w:sz w:val="21"/>
          <w:szCs w:val="21"/>
          <w:lang w:val="en-US" w:eastAsia="zh-CN"/>
        </w:rPr>
        <w:t>居民</w:t>
      </w:r>
      <w:r>
        <w:rPr>
          <w:rFonts w:hint="default" w:ascii="Arial" w:hAnsi="Arial" w:cs="Arial"/>
          <w:i w:val="0"/>
          <w:iCs w:val="0"/>
          <w:caps w:val="0"/>
          <w:color w:val="000000"/>
          <w:spacing w:val="0"/>
          <w:sz w:val="21"/>
          <w:szCs w:val="21"/>
        </w:rPr>
        <w:t>提供跨机构、多层次健康与养老服务支持</w:t>
      </w:r>
      <w:r>
        <w:rPr>
          <w:rFonts w:hint="eastAsia" w:ascii="Arial" w:hAnsi="Arial" w:cs="Arial"/>
          <w:i w:val="0"/>
          <w:iCs w:val="0"/>
          <w:caps w:val="0"/>
          <w:color w:val="000000"/>
          <w:spacing w:val="0"/>
          <w:sz w:val="21"/>
          <w:szCs w:val="21"/>
          <w:lang w:val="en-US" w:eastAsia="zh-CN"/>
        </w:rPr>
        <w:t>的网络体系</w:t>
      </w:r>
      <w:r>
        <w:rPr>
          <w:rFonts w:hint="default" w:ascii="Arial" w:hAnsi="Arial" w:cs="Arial"/>
          <w:i w:val="0"/>
          <w:iCs w:val="0"/>
          <w:caps w:val="0"/>
          <w:color w:val="000000"/>
          <w:spacing w:val="0"/>
          <w:sz w:val="21"/>
          <w:szCs w:val="21"/>
        </w:rPr>
        <w:t>。</w:t>
      </w:r>
    </w:p>
    <w:p w14:paraId="39A86F71">
      <w:pPr>
        <w:pStyle w:val="6"/>
        <w:keepNext w:val="0"/>
        <w:keepLines w:val="0"/>
        <w:pageBreakBefore w:val="0"/>
        <w:kinsoku/>
        <w:wordWrap/>
        <w:overflowPunct w:val="0"/>
        <w:topLinePunct w:val="0"/>
        <w:autoSpaceDE/>
        <w:autoSpaceDN/>
        <w:bidi w:val="0"/>
        <w:spacing w:beforeAutospacing="0" w:afterAutospacing="0" w:line="360" w:lineRule="auto"/>
        <w:outlineLvl w:val="0"/>
        <w:rPr>
          <w:rFonts w:hint="default"/>
          <w:spacing w:val="-3"/>
          <w:sz w:val="21"/>
          <w:szCs w:val="21"/>
          <w:lang w:val="en-US" w:eastAsia="zh-CN"/>
        </w:rPr>
      </w:pPr>
      <w:r>
        <w:rPr>
          <w:spacing w:val="-3"/>
          <w:sz w:val="21"/>
          <w:szCs w:val="21"/>
          <w:lang w:eastAsia="zh-CN"/>
        </w:rPr>
        <w:t>3.</w:t>
      </w:r>
      <w:r>
        <w:rPr>
          <w:rFonts w:hint="eastAsia"/>
          <w:spacing w:val="-3"/>
          <w:sz w:val="21"/>
          <w:szCs w:val="21"/>
          <w:lang w:val="en-US" w:eastAsia="zh-CN"/>
        </w:rPr>
        <w:t>3</w:t>
      </w:r>
    </w:p>
    <w:p w14:paraId="0EFFC5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Autospacing="0" w:afterAutospacing="0" w:line="360" w:lineRule="auto"/>
        <w:ind w:left="0" w:right="0" w:firstLine="420" w:firstLineChars="200"/>
        <w:jc w:val="left"/>
        <w:rPr>
          <w:rFonts w:hint="eastAsia" w:ascii="黑体" w:hAnsi="黑体" w:eastAsia="黑体" w:cs="黑体"/>
          <w:b w:val="0"/>
          <w:bCs w:val="0"/>
          <w:i w:val="0"/>
          <w:iCs w:val="0"/>
          <w:caps w:val="0"/>
          <w:color w:val="2B2D33"/>
          <w:spacing w:val="0"/>
          <w:sz w:val="21"/>
          <w:szCs w:val="21"/>
        </w:rPr>
      </w:pPr>
      <w:r>
        <w:rPr>
          <w:rFonts w:hint="eastAsia" w:ascii="黑体" w:hAnsi="黑体" w:eastAsia="黑体" w:cs="黑体"/>
          <w:b w:val="0"/>
          <w:bCs w:val="0"/>
          <w:i w:val="0"/>
          <w:iCs w:val="0"/>
          <w:caps w:val="0"/>
          <w:color w:val="2B2D33"/>
          <w:spacing w:val="0"/>
          <w:sz w:val="21"/>
          <w:szCs w:val="21"/>
          <w:shd w:val="clear" w:fill="FFFFFF"/>
        </w:rPr>
        <w:t>人民健康采购平台 People’s Health Procurement Platform</w:t>
      </w:r>
    </w:p>
    <w:p w14:paraId="10DAF5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topLinePunct w:val="0"/>
        <w:autoSpaceDE/>
        <w:autoSpaceDN/>
        <w:bidi w:val="0"/>
        <w:spacing w:beforeAutospacing="0" w:afterAutospacing="0" w:line="360" w:lineRule="auto"/>
        <w:ind w:left="0" w:right="0" w:firstLine="420" w:firstLineChars="200"/>
        <w:jc w:val="left"/>
        <w:rPr>
          <w:rFonts w:hint="default" w:asciiTheme="majorEastAsia" w:hAnsiTheme="majorEastAsia" w:eastAsiaTheme="majorEastAsia" w:cstheme="majorEastAsia"/>
          <w:b w:val="0"/>
          <w:bCs w:val="0"/>
          <w:i w:val="0"/>
          <w:iCs w:val="0"/>
          <w:caps w:val="0"/>
          <w:color w:val="2B2D33"/>
          <w:spacing w:val="0"/>
          <w:sz w:val="21"/>
          <w:szCs w:val="21"/>
          <w:shd w:val="clear" w:fill="FFFFFF"/>
          <w:lang w:val="en-US" w:eastAsia="zh-CN"/>
        </w:rPr>
      </w:pP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遵循公平、公开、自愿的原则，依托互联网和信息化技术，为人民健康馆运营单位搭建的采购全过程可追溯、可监督管理的在线平台。主要用于规范采购行为、提高采购质量、保障公益普惠。</w:t>
      </w:r>
    </w:p>
    <w:p w14:paraId="2F0E51EA">
      <w:pPr>
        <w:pStyle w:val="6"/>
        <w:keepNext w:val="0"/>
        <w:keepLines w:val="0"/>
        <w:pageBreakBefore w:val="0"/>
        <w:numPr>
          <w:ilvl w:val="0"/>
          <w:numId w:val="1"/>
        </w:numPr>
        <w:kinsoku/>
        <w:wordWrap/>
        <w:overflowPunct w:val="0"/>
        <w:topLinePunct w:val="0"/>
        <w:autoSpaceDE/>
        <w:autoSpaceDN/>
        <w:bidi w:val="0"/>
        <w:spacing w:beforeAutospacing="0" w:afterAutospacing="0" w:line="360" w:lineRule="auto"/>
        <w:outlineLvl w:val="0"/>
        <w:rPr>
          <w:rFonts w:hint="eastAsia" w:cs="微软雅黑 Light"/>
          <w:spacing w:val="-3"/>
          <w:sz w:val="21"/>
          <w:szCs w:val="21"/>
          <w:lang w:val="en-US" w:eastAsia="zh-CN"/>
        </w:rPr>
      </w:pPr>
      <w:r>
        <w:rPr>
          <w:rFonts w:hint="eastAsia" w:cs="微软雅黑 Light"/>
          <w:spacing w:val="-3"/>
          <w:sz w:val="21"/>
          <w:szCs w:val="21"/>
          <w:lang w:val="en-US" w:eastAsia="zh-CN"/>
        </w:rPr>
        <w:t>建设要求</w:t>
      </w:r>
    </w:p>
    <w:p w14:paraId="45C099A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b w:val="0"/>
          <w:bCs w:val="0"/>
          <w:color w:val="333333"/>
          <w:sz w:val="21"/>
          <w:szCs w:val="21"/>
        </w:rPr>
      </w:pPr>
      <w:r>
        <w:rPr>
          <w:rFonts w:hint="eastAsia" w:ascii="黑体" w:hAnsi="黑体" w:eastAsia="黑体" w:cs="黑体"/>
          <w:b w:val="0"/>
          <w:bCs w:val="0"/>
          <w:i w:val="0"/>
          <w:iCs w:val="0"/>
          <w:caps w:val="0"/>
          <w:color w:val="333333"/>
          <w:spacing w:val="0"/>
          <w:sz w:val="21"/>
          <w:szCs w:val="21"/>
        </w:rPr>
        <w:t>4.1 项目定位</w:t>
      </w:r>
    </w:p>
    <w:p w14:paraId="640E471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Theme="majorEastAsia" w:hAnsiTheme="majorEastAsia" w:eastAsiaTheme="majorEastAsia" w:cstheme="majorEastAsia"/>
          <w:sz w:val="21"/>
          <w:szCs w:val="21"/>
          <w:lang w:val="en-US"/>
        </w:rPr>
      </w:pPr>
      <w:r>
        <w:rPr>
          <w:rFonts w:hint="eastAsia" w:asciiTheme="majorEastAsia" w:hAnsiTheme="majorEastAsia" w:eastAsiaTheme="majorEastAsia" w:cstheme="majorEastAsia"/>
          <w:i w:val="0"/>
          <w:iCs w:val="0"/>
          <w:caps w:val="0"/>
          <w:color w:val="000000"/>
          <w:spacing w:val="0"/>
          <w:sz w:val="21"/>
          <w:szCs w:val="21"/>
          <w:lang w:val="en-US" w:eastAsia="zh-CN"/>
        </w:rPr>
        <w:t>人民健康馆以社区为中心，以公益性、普惠型健康服务为宗旨，紧紧围绕社区居民提供的中医健康服务。重点保障65岁及以上经济困难、失能/半失能失智老人的健康需求，成为政府基本公共卫生服务的有效补充，为推动社区开展医养结合服务提供支持。</w:t>
      </w:r>
    </w:p>
    <w:p w14:paraId="23B6BB6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黑体" w:hAnsi="黑体" w:eastAsia="黑体" w:cs="黑体"/>
          <w:b w:val="0"/>
          <w:bCs w:val="0"/>
          <w:color w:val="333333"/>
          <w:sz w:val="21"/>
          <w:szCs w:val="21"/>
          <w:lang w:val="en-US" w:eastAsia="zh-CN"/>
        </w:rPr>
      </w:pPr>
      <w:r>
        <w:rPr>
          <w:rFonts w:hint="eastAsia" w:ascii="黑体" w:hAnsi="黑体" w:eastAsia="黑体" w:cs="黑体"/>
          <w:b w:val="0"/>
          <w:bCs w:val="0"/>
          <w:i w:val="0"/>
          <w:iCs w:val="0"/>
          <w:caps w:val="0"/>
          <w:color w:val="333333"/>
          <w:spacing w:val="0"/>
          <w:sz w:val="21"/>
          <w:szCs w:val="21"/>
        </w:rPr>
        <w:t>4.2 选址</w:t>
      </w:r>
      <w:r>
        <w:rPr>
          <w:rFonts w:hint="eastAsia" w:ascii="黑体" w:hAnsi="黑体" w:eastAsia="黑体" w:cs="黑体"/>
          <w:b w:val="0"/>
          <w:bCs w:val="0"/>
          <w:i w:val="0"/>
          <w:iCs w:val="0"/>
          <w:caps w:val="0"/>
          <w:color w:val="333333"/>
          <w:spacing w:val="0"/>
          <w:sz w:val="21"/>
          <w:szCs w:val="21"/>
          <w:lang w:val="en-US" w:eastAsia="zh-CN"/>
        </w:rPr>
        <w:t>与场地</w:t>
      </w:r>
    </w:p>
    <w:p w14:paraId="5E5D2D1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Theme="majorEastAsia" w:hAnsiTheme="majorEastAsia" w:eastAsiaTheme="majorEastAsia" w:cstheme="majorEastAsia"/>
          <w:sz w:val="21"/>
          <w:szCs w:val="21"/>
          <w:lang w:val="en-US" w:eastAsia="zh-CN"/>
        </w:rPr>
      </w:pPr>
      <w:r>
        <w:rPr>
          <w:rFonts w:hint="eastAsia" w:ascii="黑体" w:hAnsi="黑体" w:eastAsia="黑体" w:cs="黑体"/>
          <w:b w:val="0"/>
          <w:bCs w:val="0"/>
          <w:i w:val="0"/>
          <w:iCs w:val="0"/>
          <w:caps w:val="0"/>
          <w:color w:val="333333"/>
          <w:spacing w:val="0"/>
          <w:sz w:val="21"/>
          <w:szCs w:val="21"/>
        </w:rPr>
        <w:t xml:space="preserve">4.2.1 </w:t>
      </w:r>
      <w:r>
        <w:rPr>
          <w:rFonts w:hint="eastAsia" w:asciiTheme="majorEastAsia" w:hAnsiTheme="majorEastAsia" w:eastAsiaTheme="majorEastAsia" w:cstheme="majorEastAsia"/>
          <w:b w:val="0"/>
          <w:bCs w:val="0"/>
          <w:i w:val="0"/>
          <w:iCs w:val="0"/>
          <w:caps w:val="0"/>
          <w:color w:val="000000"/>
          <w:spacing w:val="0"/>
          <w:sz w:val="21"/>
          <w:szCs w:val="21"/>
          <w:lang w:val="en-US" w:eastAsia="zh-CN"/>
        </w:rPr>
        <w:t>宜选址于社区服务中心、老旧小区集中区域、养老服务设施附近的沿街地段，</w:t>
      </w:r>
      <w:r>
        <w:rPr>
          <w:rFonts w:hint="eastAsia" w:asciiTheme="majorEastAsia" w:hAnsiTheme="majorEastAsia" w:eastAsiaTheme="majorEastAsia" w:cstheme="majorEastAsia"/>
          <w:b w:val="0"/>
          <w:bCs w:val="0"/>
          <w:i w:val="0"/>
          <w:iCs w:val="0"/>
          <w:caps w:val="0"/>
          <w:color w:val="000000"/>
          <w:spacing w:val="0"/>
          <w:sz w:val="21"/>
          <w:szCs w:val="21"/>
        </w:rPr>
        <w:t>步行15～20分钟内至少覆盖3个社区单元。</w:t>
      </w:r>
    </w:p>
    <w:p w14:paraId="332E6CE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Theme="majorEastAsia" w:hAnsiTheme="majorEastAsia" w:eastAsiaTheme="majorEastAsia" w:cstheme="majorEastAsia"/>
          <w:b w:val="0"/>
          <w:bCs w:val="0"/>
          <w:sz w:val="21"/>
          <w:szCs w:val="21"/>
        </w:rPr>
      </w:pPr>
      <w:r>
        <w:rPr>
          <w:rFonts w:hint="eastAsia" w:ascii="黑体" w:hAnsi="黑体" w:eastAsia="黑体" w:cs="黑体"/>
          <w:b w:val="0"/>
          <w:bCs w:val="0"/>
          <w:i w:val="0"/>
          <w:iCs w:val="0"/>
          <w:caps w:val="0"/>
          <w:color w:val="333333"/>
          <w:spacing w:val="0"/>
          <w:sz w:val="21"/>
          <w:szCs w:val="21"/>
        </w:rPr>
        <w:t xml:space="preserve">4.2.2 </w:t>
      </w:r>
      <w:r>
        <w:rPr>
          <w:rFonts w:hint="eastAsia" w:asciiTheme="majorEastAsia" w:hAnsiTheme="majorEastAsia" w:eastAsiaTheme="majorEastAsia" w:cstheme="majorEastAsia"/>
          <w:b w:val="0"/>
          <w:bCs w:val="0"/>
          <w:i w:val="0"/>
          <w:iCs w:val="0"/>
          <w:caps w:val="0"/>
          <w:color w:val="000000"/>
          <w:spacing w:val="0"/>
          <w:sz w:val="21"/>
          <w:szCs w:val="21"/>
          <w:lang w:val="en-US" w:eastAsia="zh-CN"/>
        </w:rPr>
        <w:t>优先利用社区公共闲置用房改造，或社区配套服务空间建设</w:t>
      </w:r>
      <w:r>
        <w:rPr>
          <w:rFonts w:hint="eastAsia" w:asciiTheme="majorEastAsia" w:hAnsiTheme="majorEastAsia" w:eastAsiaTheme="majorEastAsia" w:cstheme="majorEastAsia"/>
          <w:b w:val="0"/>
          <w:bCs w:val="0"/>
          <w:i w:val="0"/>
          <w:iCs w:val="0"/>
          <w:caps w:val="0"/>
          <w:color w:val="000000"/>
          <w:spacing w:val="0"/>
          <w:sz w:val="21"/>
          <w:szCs w:val="21"/>
          <w:lang w:eastAsia="zh-CN"/>
        </w:rPr>
        <w:t>；</w:t>
      </w:r>
      <w:r>
        <w:rPr>
          <w:rFonts w:hint="eastAsia" w:asciiTheme="majorEastAsia" w:hAnsiTheme="majorEastAsia" w:eastAsiaTheme="majorEastAsia" w:cstheme="majorEastAsia"/>
          <w:b w:val="0"/>
          <w:bCs w:val="0"/>
          <w:i w:val="0"/>
          <w:iCs w:val="0"/>
          <w:caps w:val="0"/>
          <w:color w:val="000000"/>
          <w:spacing w:val="0"/>
          <w:sz w:val="21"/>
          <w:szCs w:val="21"/>
          <w:lang w:val="en-US" w:eastAsia="zh-CN"/>
        </w:rPr>
        <w:t>也可向社会征集社区服务商户，利用服务商现有场地规划出独立空间开展项目建设和服务</w:t>
      </w:r>
      <w:r>
        <w:rPr>
          <w:rFonts w:hint="eastAsia" w:asciiTheme="majorEastAsia" w:hAnsiTheme="majorEastAsia" w:eastAsiaTheme="majorEastAsia" w:cstheme="majorEastAsia"/>
          <w:b w:val="0"/>
          <w:bCs w:val="0"/>
          <w:i w:val="0"/>
          <w:iCs w:val="0"/>
          <w:caps w:val="0"/>
          <w:color w:val="000000"/>
          <w:spacing w:val="0"/>
          <w:sz w:val="21"/>
          <w:szCs w:val="21"/>
        </w:rPr>
        <w:t>。</w:t>
      </w:r>
    </w:p>
    <w:p w14:paraId="6777791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Theme="majorEastAsia" w:hAnsiTheme="majorEastAsia" w:eastAsiaTheme="majorEastAsia" w:cstheme="majorEastAsia"/>
          <w:sz w:val="21"/>
          <w:szCs w:val="21"/>
        </w:rPr>
      </w:pPr>
      <w:r>
        <w:rPr>
          <w:rFonts w:hint="eastAsia" w:ascii="黑体" w:hAnsi="黑体" w:eastAsia="黑体" w:cs="黑体"/>
          <w:b w:val="0"/>
          <w:bCs w:val="0"/>
          <w:i w:val="0"/>
          <w:iCs w:val="0"/>
          <w:caps w:val="0"/>
          <w:color w:val="333333"/>
          <w:spacing w:val="0"/>
          <w:sz w:val="21"/>
          <w:szCs w:val="21"/>
        </w:rPr>
        <w:t xml:space="preserve">4.2.3 </w:t>
      </w:r>
      <w:r>
        <w:rPr>
          <w:rFonts w:hint="eastAsia" w:asciiTheme="majorEastAsia" w:hAnsiTheme="majorEastAsia" w:eastAsiaTheme="majorEastAsia" w:cstheme="majorEastAsia"/>
          <w:b w:val="0"/>
          <w:bCs w:val="0"/>
          <w:i w:val="0"/>
          <w:iCs w:val="0"/>
          <w:caps w:val="0"/>
          <w:color w:val="000000"/>
          <w:spacing w:val="0"/>
          <w:sz w:val="21"/>
          <w:szCs w:val="21"/>
        </w:rPr>
        <w:t>临近公交站点、菜市场或生活服务中心，方便老年人、残障人士等重点人群安全抵达。</w:t>
      </w:r>
    </w:p>
    <w:p w14:paraId="4E84476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黑体" w:hAnsi="黑体" w:eastAsia="黑体" w:cs="黑体"/>
          <w:b w:val="0"/>
          <w:bCs w:val="0"/>
          <w:color w:val="333333"/>
          <w:sz w:val="21"/>
          <w:szCs w:val="21"/>
          <w:lang w:val="en-US" w:eastAsia="zh-CN"/>
        </w:rPr>
      </w:pPr>
      <w:r>
        <w:rPr>
          <w:rFonts w:hint="eastAsia" w:ascii="黑体" w:hAnsi="黑体" w:eastAsia="黑体" w:cs="黑体"/>
          <w:b w:val="0"/>
          <w:bCs w:val="0"/>
          <w:i w:val="0"/>
          <w:iCs w:val="0"/>
          <w:caps w:val="0"/>
          <w:color w:val="333333"/>
          <w:spacing w:val="0"/>
          <w:sz w:val="21"/>
          <w:szCs w:val="21"/>
        </w:rPr>
        <w:t xml:space="preserve">4.3 </w:t>
      </w:r>
      <w:r>
        <w:rPr>
          <w:rFonts w:hint="eastAsia" w:ascii="黑体" w:hAnsi="黑体" w:eastAsia="黑体" w:cs="黑体"/>
          <w:b w:val="0"/>
          <w:bCs w:val="0"/>
          <w:i w:val="0"/>
          <w:iCs w:val="0"/>
          <w:caps w:val="0"/>
          <w:color w:val="333333"/>
          <w:spacing w:val="0"/>
          <w:sz w:val="21"/>
          <w:szCs w:val="21"/>
          <w:lang w:val="en-US" w:eastAsia="zh-CN"/>
        </w:rPr>
        <w:t>面积与功能</w:t>
      </w:r>
    </w:p>
    <w:p w14:paraId="51B8ECA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b w:val="0"/>
          <w:bCs w:val="0"/>
          <w:i w:val="0"/>
          <w:iCs w:val="0"/>
          <w:caps w:val="0"/>
          <w:color w:val="333333"/>
          <w:spacing w:val="0"/>
          <w:sz w:val="21"/>
          <w:szCs w:val="21"/>
          <w:lang w:val="en-US" w:eastAsia="zh-CN"/>
        </w:rPr>
      </w:pPr>
      <w:r>
        <w:rPr>
          <w:rFonts w:hint="eastAsia" w:ascii="黑体" w:hAnsi="黑体" w:eastAsia="黑体" w:cs="黑体"/>
          <w:b w:val="0"/>
          <w:bCs w:val="0"/>
          <w:i w:val="0"/>
          <w:iCs w:val="0"/>
          <w:caps w:val="0"/>
          <w:color w:val="333333"/>
          <w:spacing w:val="0"/>
          <w:sz w:val="21"/>
          <w:szCs w:val="21"/>
        </w:rPr>
        <w:t>4.3.1</w:t>
      </w:r>
      <w:r>
        <w:rPr>
          <w:rFonts w:hint="eastAsia" w:ascii="黑体" w:hAnsi="黑体" w:eastAsia="黑体" w:cs="黑体"/>
          <w:b w:val="0"/>
          <w:bCs w:val="0"/>
          <w:i w:val="0"/>
          <w:iCs w:val="0"/>
          <w:caps w:val="0"/>
          <w:color w:val="333333"/>
          <w:spacing w:val="0"/>
          <w:sz w:val="21"/>
          <w:szCs w:val="21"/>
          <w:lang w:val="en-US" w:eastAsia="zh-CN"/>
        </w:rPr>
        <w:t xml:space="preserve"> 面积设定</w:t>
      </w:r>
    </w:p>
    <w:p w14:paraId="7FB96E5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sz w:val="21"/>
          <w:szCs w:val="21"/>
        </w:rPr>
      </w:pPr>
      <w:r>
        <w:rPr>
          <w:rFonts w:hint="eastAsia" w:ascii="黑体" w:hAnsi="黑体" w:eastAsia="黑体" w:cs="黑体"/>
          <w:b w:val="0"/>
          <w:bCs w:val="0"/>
          <w:i w:val="0"/>
          <w:iCs w:val="0"/>
          <w:color w:val="333333"/>
          <w:spacing w:val="0"/>
          <w:sz w:val="21"/>
          <w:szCs w:val="21"/>
          <w:lang w:val="en-US" w:eastAsia="zh-CN"/>
        </w:rPr>
        <w:t>a</w:t>
      </w:r>
      <w:r>
        <w:rPr>
          <w:rFonts w:hint="eastAsia" w:ascii="黑体" w:hAnsi="黑体" w:eastAsia="黑体" w:cs="黑体"/>
          <w:b w:val="0"/>
          <w:bCs w:val="0"/>
          <w:i w:val="0"/>
          <w:iCs w:val="0"/>
          <w:caps w:val="0"/>
          <w:color w:val="333333"/>
          <w:spacing w:val="0"/>
          <w:sz w:val="21"/>
          <w:szCs w:val="21"/>
          <w:lang w:val="en-US" w:eastAsia="zh-CN"/>
        </w:rPr>
        <w:t xml:space="preserve">） </w:t>
      </w:r>
      <w:r>
        <w:rPr>
          <w:rFonts w:hint="eastAsia" w:ascii="宋体" w:hAnsi="宋体" w:eastAsia="宋体" w:cs="宋体"/>
          <w:b w:val="0"/>
          <w:bCs w:val="0"/>
          <w:i w:val="0"/>
          <w:iCs w:val="0"/>
          <w:caps w:val="0"/>
          <w:color w:val="333333"/>
          <w:spacing w:val="0"/>
          <w:sz w:val="21"/>
          <w:szCs w:val="21"/>
          <w:lang w:val="en-US" w:eastAsia="zh-CN"/>
        </w:rPr>
        <w:t>A类人民健康馆</w:t>
      </w:r>
      <w:r>
        <w:rPr>
          <w:rFonts w:hint="eastAsia" w:cs="宋体"/>
          <w:b w:val="0"/>
          <w:bCs w:val="0"/>
          <w:i w:val="0"/>
          <w:iCs w:val="0"/>
          <w:caps w:val="0"/>
          <w:color w:val="333333"/>
          <w:spacing w:val="0"/>
          <w:sz w:val="21"/>
          <w:szCs w:val="21"/>
          <w:lang w:val="en-US" w:eastAsia="zh-CN"/>
        </w:rPr>
        <w:t>，</w:t>
      </w:r>
      <w:r>
        <w:rPr>
          <w:rFonts w:hint="eastAsia" w:ascii="宋体" w:hAnsi="宋体" w:eastAsia="宋体" w:cs="宋体"/>
          <w:b w:val="0"/>
          <w:bCs w:val="0"/>
          <w:i w:val="0"/>
          <w:iCs w:val="0"/>
          <w:caps w:val="0"/>
          <w:color w:val="333333"/>
          <w:spacing w:val="0"/>
          <w:sz w:val="21"/>
          <w:szCs w:val="21"/>
          <w:lang w:val="en-US" w:eastAsia="zh-CN"/>
        </w:rPr>
        <w:t>面积</w:t>
      </w:r>
      <w:r>
        <w:rPr>
          <w:rFonts w:hint="eastAsia" w:ascii="宋体" w:hAnsi="宋体" w:eastAsia="宋体" w:cs="宋体"/>
          <w:b w:val="0"/>
          <w:bCs w:val="0"/>
          <w:i w:val="0"/>
          <w:iCs w:val="0"/>
          <w:caps w:val="0"/>
          <w:color w:val="000000"/>
          <w:spacing w:val="0"/>
          <w:sz w:val="21"/>
          <w:szCs w:val="21"/>
        </w:rPr>
        <w:t>宜控制在</w:t>
      </w:r>
      <w:r>
        <w:rPr>
          <w:rFonts w:hint="eastAsia" w:ascii="宋体" w:hAnsi="宋体" w:eastAsia="宋体" w:cs="宋体"/>
          <w:b w:val="0"/>
          <w:bCs w:val="0"/>
          <w:i w:val="0"/>
          <w:iCs w:val="0"/>
          <w:caps w:val="0"/>
          <w:color w:val="000000"/>
          <w:spacing w:val="0"/>
          <w:sz w:val="21"/>
          <w:szCs w:val="21"/>
          <w:lang w:val="en-US" w:eastAsia="zh-CN"/>
        </w:rPr>
        <w:t>300</w:t>
      </w:r>
      <w:r>
        <w:rPr>
          <w:rFonts w:hint="eastAsia" w:ascii="宋体" w:hAnsi="宋体" w:eastAsia="宋体" w:cs="宋体"/>
          <w:b w:val="0"/>
          <w:bCs w:val="0"/>
          <w:i w:val="0"/>
          <w:iCs w:val="0"/>
          <w:caps w:val="0"/>
          <w:color w:val="000000"/>
          <w:spacing w:val="0"/>
          <w:sz w:val="21"/>
          <w:szCs w:val="21"/>
        </w:rPr>
        <w:t>㎡～</w:t>
      </w:r>
      <w:r>
        <w:rPr>
          <w:rFonts w:hint="eastAsia" w:ascii="宋体" w:hAnsi="宋体" w:eastAsia="宋体" w:cs="宋体"/>
          <w:b w:val="0"/>
          <w:bCs w:val="0"/>
          <w:i w:val="0"/>
          <w:iCs w:val="0"/>
          <w:caps w:val="0"/>
          <w:color w:val="000000"/>
          <w:spacing w:val="0"/>
          <w:sz w:val="21"/>
          <w:szCs w:val="21"/>
          <w:lang w:val="en-US" w:eastAsia="zh-CN"/>
        </w:rPr>
        <w:t>5</w:t>
      </w:r>
      <w:r>
        <w:rPr>
          <w:rFonts w:hint="eastAsia" w:ascii="宋体" w:hAnsi="宋体" w:eastAsia="宋体" w:cs="宋体"/>
          <w:b w:val="0"/>
          <w:bCs w:val="0"/>
          <w:i w:val="0"/>
          <w:iCs w:val="0"/>
          <w:caps w:val="0"/>
          <w:color w:val="000000"/>
          <w:spacing w:val="0"/>
          <w:sz w:val="21"/>
          <w:szCs w:val="21"/>
        </w:rPr>
        <w:t>00㎡之间，</w:t>
      </w:r>
      <w:r>
        <w:rPr>
          <w:rFonts w:hint="eastAsia" w:ascii="宋体" w:hAnsi="宋体" w:eastAsia="宋体" w:cs="宋体"/>
          <w:b w:val="0"/>
          <w:bCs w:val="0"/>
          <w:i w:val="0"/>
          <w:iCs w:val="0"/>
          <w:caps w:val="0"/>
          <w:color w:val="000000"/>
          <w:spacing w:val="0"/>
          <w:sz w:val="21"/>
          <w:szCs w:val="21"/>
          <w:lang w:val="en-US" w:eastAsia="zh-CN"/>
        </w:rPr>
        <w:t>覆盖全功能分区</w:t>
      </w:r>
      <w:r>
        <w:rPr>
          <w:rFonts w:hint="eastAsia" w:cs="宋体"/>
          <w:b w:val="0"/>
          <w:bCs w:val="0"/>
          <w:i w:val="0"/>
          <w:iCs w:val="0"/>
          <w:caps w:val="0"/>
          <w:color w:val="000000"/>
          <w:spacing w:val="0"/>
          <w:sz w:val="21"/>
          <w:szCs w:val="21"/>
          <w:lang w:val="en-US" w:eastAsia="zh-CN"/>
        </w:rPr>
        <w:t>；</w:t>
      </w:r>
    </w:p>
    <w:p w14:paraId="5B0D5C7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lang w:val="en-US" w:eastAsia="zh-CN"/>
        </w:rPr>
      </w:pPr>
      <w:r>
        <w:rPr>
          <w:rFonts w:hint="eastAsia" w:ascii="黑体" w:hAnsi="黑体" w:eastAsia="黑体" w:cs="黑体"/>
          <w:b w:val="0"/>
          <w:bCs w:val="0"/>
          <w:i w:val="0"/>
          <w:iCs w:val="0"/>
          <w:color w:val="333333"/>
          <w:spacing w:val="0"/>
          <w:sz w:val="21"/>
          <w:szCs w:val="21"/>
          <w:lang w:val="en-US" w:eastAsia="zh-CN"/>
        </w:rPr>
        <w:t>b</w:t>
      </w:r>
      <w:r>
        <w:rPr>
          <w:rFonts w:hint="eastAsia" w:ascii="黑体" w:hAnsi="黑体" w:eastAsia="黑体" w:cs="黑体"/>
          <w:b w:val="0"/>
          <w:bCs w:val="0"/>
          <w:i w:val="0"/>
          <w:iCs w:val="0"/>
          <w:caps w:val="0"/>
          <w:color w:val="333333"/>
          <w:spacing w:val="0"/>
          <w:sz w:val="21"/>
          <w:szCs w:val="21"/>
          <w:lang w:val="en-US" w:eastAsia="zh-CN"/>
        </w:rPr>
        <w:t>）</w:t>
      </w:r>
      <w:r>
        <w:rPr>
          <w:rFonts w:hint="eastAsia" w:ascii="黑体" w:hAnsi="黑体" w:eastAsia="黑体" w:cs="黑体"/>
          <w:b w:val="0"/>
          <w:bCs w:val="0"/>
          <w:i w:val="0"/>
          <w:iCs w:val="0"/>
          <w:caps w:val="0"/>
          <w:color w:val="333333"/>
          <w:spacing w:val="0"/>
          <w:sz w:val="21"/>
          <w:szCs w:val="21"/>
        </w:rPr>
        <w:t xml:space="preserve"> </w:t>
      </w:r>
      <w:r>
        <w:rPr>
          <w:rFonts w:hint="eastAsia" w:ascii="宋体" w:hAnsi="宋体" w:eastAsia="宋体" w:cs="宋体"/>
          <w:b w:val="0"/>
          <w:bCs w:val="0"/>
          <w:i w:val="0"/>
          <w:iCs w:val="0"/>
          <w:caps w:val="0"/>
          <w:color w:val="333333"/>
          <w:spacing w:val="0"/>
          <w:sz w:val="21"/>
          <w:szCs w:val="21"/>
          <w:highlight w:val="none"/>
          <w:lang w:val="en-US" w:eastAsia="zh-CN"/>
        </w:rPr>
        <w:t>B类人民健康馆</w:t>
      </w:r>
      <w:r>
        <w:rPr>
          <w:rFonts w:hint="eastAsia" w:cs="宋体"/>
          <w:b w:val="0"/>
          <w:bCs w:val="0"/>
          <w:i w:val="0"/>
          <w:iCs w:val="0"/>
          <w:caps w:val="0"/>
          <w:color w:val="333333"/>
          <w:spacing w:val="0"/>
          <w:sz w:val="21"/>
          <w:szCs w:val="21"/>
          <w:highlight w:val="none"/>
          <w:lang w:val="en-US" w:eastAsia="zh-CN"/>
        </w:rPr>
        <w:t>，</w:t>
      </w:r>
      <w:r>
        <w:rPr>
          <w:rFonts w:hint="eastAsia" w:ascii="宋体" w:hAnsi="宋体" w:eastAsia="宋体" w:cs="宋体"/>
          <w:b w:val="0"/>
          <w:bCs w:val="0"/>
          <w:i w:val="0"/>
          <w:iCs w:val="0"/>
          <w:caps w:val="0"/>
          <w:color w:val="333333"/>
          <w:spacing w:val="0"/>
          <w:sz w:val="21"/>
          <w:szCs w:val="21"/>
          <w:highlight w:val="none"/>
          <w:lang w:val="en-US" w:eastAsia="zh-CN"/>
        </w:rPr>
        <w:t>面积宜控制在150</w:t>
      </w:r>
      <w:r>
        <w:rPr>
          <w:rFonts w:hint="eastAsia" w:ascii="宋体" w:hAnsi="宋体" w:eastAsia="宋体" w:cs="宋体"/>
          <w:b w:val="0"/>
          <w:bCs w:val="0"/>
          <w:i w:val="0"/>
          <w:iCs w:val="0"/>
          <w:caps w:val="0"/>
          <w:color w:val="000000"/>
          <w:spacing w:val="0"/>
          <w:sz w:val="21"/>
          <w:szCs w:val="21"/>
          <w:highlight w:val="none"/>
        </w:rPr>
        <w:t>㎡～</w:t>
      </w:r>
      <w:r>
        <w:rPr>
          <w:rFonts w:hint="eastAsia" w:ascii="宋体" w:hAnsi="宋体" w:eastAsia="宋体" w:cs="宋体"/>
          <w:b w:val="0"/>
          <w:bCs w:val="0"/>
          <w:i w:val="0"/>
          <w:iCs w:val="0"/>
          <w:caps w:val="0"/>
          <w:color w:val="000000"/>
          <w:spacing w:val="0"/>
          <w:sz w:val="21"/>
          <w:szCs w:val="21"/>
          <w:highlight w:val="none"/>
          <w:lang w:val="en-US" w:eastAsia="zh-CN"/>
        </w:rPr>
        <w:t>3</w:t>
      </w:r>
      <w:r>
        <w:rPr>
          <w:rFonts w:hint="eastAsia" w:ascii="宋体" w:hAnsi="宋体" w:eastAsia="宋体" w:cs="宋体"/>
          <w:b w:val="0"/>
          <w:bCs w:val="0"/>
          <w:i w:val="0"/>
          <w:iCs w:val="0"/>
          <w:caps w:val="0"/>
          <w:color w:val="000000"/>
          <w:spacing w:val="0"/>
          <w:sz w:val="21"/>
          <w:szCs w:val="21"/>
          <w:highlight w:val="none"/>
        </w:rPr>
        <w:t>00㎡</w:t>
      </w:r>
      <w:r>
        <w:rPr>
          <w:rFonts w:hint="eastAsia" w:ascii="宋体" w:hAnsi="宋体" w:eastAsia="宋体" w:cs="宋体"/>
          <w:b w:val="0"/>
          <w:bCs w:val="0"/>
          <w:i w:val="0"/>
          <w:iCs w:val="0"/>
          <w:caps w:val="0"/>
          <w:color w:val="000000"/>
          <w:spacing w:val="0"/>
          <w:sz w:val="21"/>
          <w:szCs w:val="21"/>
          <w:highlight w:val="none"/>
          <w:lang w:val="en-US" w:eastAsia="zh-CN"/>
        </w:rPr>
        <w:t>之间，至少覆盖4个功能分区</w:t>
      </w:r>
      <w:r>
        <w:rPr>
          <w:rFonts w:hint="eastAsia" w:cs="宋体"/>
          <w:b w:val="0"/>
          <w:bCs w:val="0"/>
          <w:i w:val="0"/>
          <w:iCs w:val="0"/>
          <w:caps w:val="0"/>
          <w:color w:val="000000"/>
          <w:spacing w:val="0"/>
          <w:sz w:val="21"/>
          <w:szCs w:val="21"/>
          <w:highlight w:val="none"/>
          <w:lang w:val="en-US" w:eastAsia="zh-CN"/>
        </w:rPr>
        <w:t>；</w:t>
      </w:r>
    </w:p>
    <w:p w14:paraId="05FD800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lang w:val="en-US" w:eastAsia="zh-CN"/>
        </w:rPr>
      </w:pPr>
      <w:r>
        <w:rPr>
          <w:rFonts w:hint="eastAsia" w:ascii="黑体" w:hAnsi="黑体" w:eastAsia="黑体" w:cs="黑体"/>
          <w:b w:val="0"/>
          <w:bCs w:val="0"/>
          <w:i w:val="0"/>
          <w:iCs w:val="0"/>
          <w:color w:val="333333"/>
          <w:spacing w:val="0"/>
          <w:sz w:val="21"/>
          <w:szCs w:val="21"/>
          <w:lang w:val="en-US" w:eastAsia="zh-CN"/>
        </w:rPr>
        <w:t>c</w:t>
      </w:r>
      <w:r>
        <w:rPr>
          <w:rFonts w:hint="eastAsia" w:ascii="黑体" w:hAnsi="黑体" w:eastAsia="黑体" w:cs="黑体"/>
          <w:b w:val="0"/>
          <w:bCs w:val="0"/>
          <w:i w:val="0"/>
          <w:iCs w:val="0"/>
          <w:caps w:val="0"/>
          <w:color w:val="333333"/>
          <w:spacing w:val="0"/>
          <w:sz w:val="21"/>
          <w:szCs w:val="21"/>
          <w:lang w:val="en-US" w:eastAsia="zh-CN"/>
        </w:rPr>
        <w:t>）</w:t>
      </w:r>
      <w:r>
        <w:rPr>
          <w:rFonts w:hint="eastAsia" w:ascii="黑体" w:hAnsi="黑体" w:eastAsia="黑体" w:cs="黑体"/>
          <w:b w:val="0"/>
          <w:bCs w:val="0"/>
          <w:i w:val="0"/>
          <w:iCs w:val="0"/>
          <w:caps w:val="0"/>
          <w:color w:val="333333"/>
          <w:spacing w:val="0"/>
          <w:sz w:val="21"/>
          <w:szCs w:val="21"/>
        </w:rPr>
        <w:t xml:space="preserve"> </w:t>
      </w:r>
      <w:r>
        <w:rPr>
          <w:rFonts w:hint="eastAsia" w:ascii="宋体" w:hAnsi="宋体" w:eastAsia="宋体" w:cs="宋体"/>
          <w:b w:val="0"/>
          <w:bCs w:val="0"/>
          <w:i w:val="0"/>
          <w:iCs w:val="0"/>
          <w:caps w:val="0"/>
          <w:color w:val="333333"/>
          <w:spacing w:val="0"/>
          <w:sz w:val="21"/>
          <w:szCs w:val="21"/>
          <w:lang w:val="en-US" w:eastAsia="zh-CN"/>
        </w:rPr>
        <w:t>C</w:t>
      </w:r>
      <w:r>
        <w:rPr>
          <w:rFonts w:hint="eastAsia" w:ascii="宋体" w:hAnsi="宋体" w:eastAsia="宋体" w:cs="宋体"/>
          <w:b w:val="0"/>
          <w:bCs w:val="0"/>
          <w:i w:val="0"/>
          <w:iCs w:val="0"/>
          <w:caps w:val="0"/>
          <w:color w:val="333333"/>
          <w:spacing w:val="0"/>
          <w:sz w:val="21"/>
          <w:szCs w:val="21"/>
          <w:highlight w:val="none"/>
          <w:lang w:val="en-US" w:eastAsia="zh-CN"/>
        </w:rPr>
        <w:t>类人民健康馆</w:t>
      </w:r>
      <w:r>
        <w:rPr>
          <w:rFonts w:hint="eastAsia" w:cs="宋体"/>
          <w:b w:val="0"/>
          <w:bCs w:val="0"/>
          <w:i w:val="0"/>
          <w:iCs w:val="0"/>
          <w:caps w:val="0"/>
          <w:color w:val="333333"/>
          <w:spacing w:val="0"/>
          <w:sz w:val="21"/>
          <w:szCs w:val="21"/>
          <w:highlight w:val="none"/>
          <w:lang w:val="en-US" w:eastAsia="zh-CN"/>
        </w:rPr>
        <w:t>，</w:t>
      </w:r>
      <w:r>
        <w:rPr>
          <w:rFonts w:hint="eastAsia" w:ascii="宋体" w:hAnsi="宋体" w:eastAsia="宋体" w:cs="宋体"/>
          <w:b w:val="0"/>
          <w:bCs w:val="0"/>
          <w:i w:val="0"/>
          <w:iCs w:val="0"/>
          <w:caps w:val="0"/>
          <w:color w:val="333333"/>
          <w:spacing w:val="0"/>
          <w:sz w:val="21"/>
          <w:szCs w:val="21"/>
          <w:highlight w:val="none"/>
          <w:lang w:val="en-US" w:eastAsia="zh-CN"/>
        </w:rPr>
        <w:t>面积宜控制在</w:t>
      </w:r>
      <w:r>
        <w:rPr>
          <w:rFonts w:hint="eastAsia" w:cs="宋体"/>
          <w:b w:val="0"/>
          <w:bCs w:val="0"/>
          <w:i w:val="0"/>
          <w:iCs w:val="0"/>
          <w:caps w:val="0"/>
          <w:color w:val="333333"/>
          <w:spacing w:val="0"/>
          <w:sz w:val="21"/>
          <w:szCs w:val="21"/>
          <w:highlight w:val="none"/>
          <w:lang w:val="en-US" w:eastAsia="zh-CN"/>
        </w:rPr>
        <w:t>60</w:t>
      </w:r>
      <w:r>
        <w:rPr>
          <w:rFonts w:hint="eastAsia" w:ascii="宋体" w:hAnsi="宋体" w:eastAsia="宋体" w:cs="宋体"/>
          <w:b w:val="0"/>
          <w:bCs w:val="0"/>
          <w:i w:val="0"/>
          <w:iCs w:val="0"/>
          <w:caps w:val="0"/>
          <w:color w:val="000000"/>
          <w:spacing w:val="0"/>
          <w:sz w:val="21"/>
          <w:szCs w:val="21"/>
          <w:highlight w:val="none"/>
        </w:rPr>
        <w:t>㎡～</w:t>
      </w:r>
      <w:r>
        <w:rPr>
          <w:rFonts w:hint="eastAsia" w:cs="宋体"/>
          <w:b w:val="0"/>
          <w:bCs w:val="0"/>
          <w:i w:val="0"/>
          <w:iCs w:val="0"/>
          <w:caps w:val="0"/>
          <w:color w:val="000000"/>
          <w:spacing w:val="0"/>
          <w:sz w:val="21"/>
          <w:szCs w:val="21"/>
          <w:highlight w:val="none"/>
          <w:lang w:val="en-US" w:eastAsia="zh-CN"/>
        </w:rPr>
        <w:t>150</w:t>
      </w:r>
      <w:r>
        <w:rPr>
          <w:rFonts w:hint="eastAsia" w:ascii="宋体" w:hAnsi="宋体" w:eastAsia="宋体" w:cs="宋体"/>
          <w:b w:val="0"/>
          <w:bCs w:val="0"/>
          <w:i w:val="0"/>
          <w:iCs w:val="0"/>
          <w:caps w:val="0"/>
          <w:color w:val="000000"/>
          <w:spacing w:val="0"/>
          <w:sz w:val="21"/>
          <w:szCs w:val="21"/>
          <w:highlight w:val="none"/>
        </w:rPr>
        <w:t>㎡</w:t>
      </w:r>
      <w:r>
        <w:rPr>
          <w:rFonts w:hint="eastAsia" w:ascii="宋体" w:hAnsi="宋体" w:eastAsia="宋体" w:cs="宋体"/>
          <w:b w:val="0"/>
          <w:bCs w:val="0"/>
          <w:i w:val="0"/>
          <w:iCs w:val="0"/>
          <w:caps w:val="0"/>
          <w:color w:val="000000"/>
          <w:spacing w:val="0"/>
          <w:sz w:val="21"/>
          <w:szCs w:val="21"/>
          <w:highlight w:val="none"/>
          <w:lang w:val="en-US" w:eastAsia="zh-CN"/>
        </w:rPr>
        <w:t>之间，至少覆盖</w:t>
      </w:r>
      <w:r>
        <w:rPr>
          <w:rFonts w:hint="eastAsia" w:cs="宋体"/>
          <w:b w:val="0"/>
          <w:bCs w:val="0"/>
          <w:i w:val="0"/>
          <w:iCs w:val="0"/>
          <w:caps w:val="0"/>
          <w:color w:val="000000"/>
          <w:spacing w:val="0"/>
          <w:sz w:val="21"/>
          <w:szCs w:val="21"/>
          <w:highlight w:val="none"/>
          <w:lang w:val="en-US" w:eastAsia="zh-CN"/>
        </w:rPr>
        <w:t>2</w:t>
      </w:r>
      <w:r>
        <w:rPr>
          <w:rFonts w:hint="eastAsia" w:ascii="宋体" w:hAnsi="宋体" w:eastAsia="宋体" w:cs="宋体"/>
          <w:b w:val="0"/>
          <w:bCs w:val="0"/>
          <w:i w:val="0"/>
          <w:iCs w:val="0"/>
          <w:caps w:val="0"/>
          <w:color w:val="000000"/>
          <w:spacing w:val="0"/>
          <w:sz w:val="21"/>
          <w:szCs w:val="21"/>
          <w:highlight w:val="none"/>
          <w:lang w:val="en-US" w:eastAsia="zh-CN"/>
        </w:rPr>
        <w:t>个功能分区。</w:t>
      </w:r>
    </w:p>
    <w:p w14:paraId="2D9881B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b w:val="0"/>
          <w:bCs w:val="0"/>
          <w:color w:val="333333"/>
          <w:sz w:val="21"/>
          <w:szCs w:val="21"/>
        </w:rPr>
      </w:pPr>
      <w:r>
        <w:rPr>
          <w:rFonts w:hint="eastAsia" w:ascii="黑体" w:hAnsi="黑体" w:eastAsia="黑体" w:cs="黑体"/>
          <w:b w:val="0"/>
          <w:bCs w:val="0"/>
          <w:i w:val="0"/>
          <w:iCs w:val="0"/>
          <w:caps w:val="0"/>
          <w:color w:val="333333"/>
          <w:spacing w:val="0"/>
          <w:sz w:val="21"/>
          <w:szCs w:val="21"/>
          <w:lang w:val="en-US" w:eastAsia="zh-CN"/>
        </w:rPr>
        <w:t>4.3.2</w:t>
      </w:r>
      <w:r>
        <w:rPr>
          <w:rFonts w:hint="eastAsia" w:ascii="黑体" w:hAnsi="黑体" w:eastAsia="黑体" w:cs="黑体"/>
          <w:b w:val="0"/>
          <w:bCs w:val="0"/>
          <w:i w:val="0"/>
          <w:iCs w:val="0"/>
          <w:caps w:val="0"/>
          <w:color w:val="333333"/>
          <w:spacing w:val="0"/>
          <w:sz w:val="21"/>
          <w:szCs w:val="21"/>
        </w:rPr>
        <w:t>功能分区</w:t>
      </w:r>
    </w:p>
    <w:p w14:paraId="4884212A">
      <w:pPr>
        <w:pStyle w:val="10"/>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b w:val="0"/>
          <w:bCs w:val="0"/>
          <w:i w:val="0"/>
          <w:iCs w:val="0"/>
          <w:caps w:val="0"/>
          <w:color w:val="000000"/>
          <w:spacing w:val="0"/>
          <w:sz w:val="21"/>
          <w:szCs w:val="21"/>
        </w:rPr>
      </w:pPr>
      <w:r>
        <w:rPr>
          <w:rStyle w:val="14"/>
          <w:rFonts w:hint="eastAsia" w:asciiTheme="majorEastAsia" w:hAnsiTheme="majorEastAsia" w:eastAsiaTheme="majorEastAsia" w:cstheme="majorEastAsia"/>
          <w:b w:val="0"/>
          <w:bCs w:val="0"/>
          <w:i w:val="0"/>
          <w:iCs w:val="0"/>
          <w:caps w:val="0"/>
          <w:color w:val="000000"/>
          <w:spacing w:val="0"/>
          <w:sz w:val="21"/>
          <w:szCs w:val="21"/>
          <w:lang w:val="en-US" w:eastAsia="zh-CN"/>
        </w:rPr>
        <w:t>中医药健康管理</w:t>
      </w:r>
      <w:r>
        <w:rPr>
          <w:rStyle w:val="14"/>
          <w:rFonts w:hint="eastAsia" w:asciiTheme="majorEastAsia" w:hAnsiTheme="majorEastAsia" w:eastAsiaTheme="majorEastAsia" w:cstheme="majorEastAsia"/>
          <w:b w:val="0"/>
          <w:bCs w:val="0"/>
          <w:i w:val="0"/>
          <w:iCs w:val="0"/>
          <w:caps w:val="0"/>
          <w:color w:val="000000"/>
          <w:spacing w:val="0"/>
          <w:sz w:val="21"/>
          <w:szCs w:val="21"/>
        </w:rPr>
        <w:t>区</w:t>
      </w:r>
      <w:r>
        <w:rPr>
          <w:rFonts w:hint="eastAsia" w:asciiTheme="majorEastAsia" w:hAnsiTheme="majorEastAsia" w:eastAsiaTheme="majorEastAsia" w:cstheme="majorEastAsia"/>
          <w:b w:val="0"/>
          <w:bCs w:val="0"/>
          <w:i w:val="0"/>
          <w:iCs w:val="0"/>
          <w:caps w:val="0"/>
          <w:color w:val="000000"/>
          <w:spacing w:val="0"/>
          <w:sz w:val="21"/>
          <w:szCs w:val="21"/>
        </w:rPr>
        <w:t>：</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主要用于健康检测、体质辨识、健康咨询、健康档案建立与管理</w:t>
      </w:r>
      <w:r>
        <w:rPr>
          <w:rFonts w:hint="eastAsia" w:asciiTheme="majorEastAsia" w:hAnsiTheme="majorEastAsia" w:eastAsiaTheme="majorEastAsia" w:cstheme="majorEastAsia"/>
          <w:b w:val="0"/>
          <w:bCs w:val="0"/>
          <w:i w:val="0"/>
          <w:iCs w:val="0"/>
          <w:caps w:val="0"/>
          <w:color w:val="000000"/>
          <w:spacing w:val="0"/>
          <w:sz w:val="21"/>
          <w:szCs w:val="21"/>
        </w:rPr>
        <w:t>；</w:t>
      </w:r>
    </w:p>
    <w:p w14:paraId="117D5BB3">
      <w:pPr>
        <w:pStyle w:val="10"/>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b w:val="0"/>
          <w:bCs w:val="0"/>
          <w:sz w:val="21"/>
          <w:szCs w:val="21"/>
        </w:rPr>
      </w:pPr>
      <w:r>
        <w:rPr>
          <w:rStyle w:val="14"/>
          <w:rFonts w:hint="eastAsia" w:asciiTheme="majorEastAsia" w:hAnsiTheme="majorEastAsia" w:eastAsiaTheme="majorEastAsia" w:cstheme="majorEastAsia"/>
          <w:b w:val="0"/>
          <w:bCs w:val="0"/>
          <w:i w:val="0"/>
          <w:iCs w:val="0"/>
          <w:caps w:val="0"/>
          <w:color w:val="000000"/>
          <w:spacing w:val="0"/>
          <w:sz w:val="21"/>
          <w:szCs w:val="21"/>
          <w:lang w:val="en-US" w:eastAsia="zh-CN"/>
        </w:rPr>
        <w:t>中医适宜技术体验</w:t>
      </w:r>
      <w:r>
        <w:rPr>
          <w:rStyle w:val="14"/>
          <w:rFonts w:hint="eastAsia" w:asciiTheme="majorEastAsia" w:hAnsiTheme="majorEastAsia" w:eastAsiaTheme="majorEastAsia" w:cstheme="majorEastAsia"/>
          <w:b w:val="0"/>
          <w:bCs w:val="0"/>
          <w:i w:val="0"/>
          <w:iCs w:val="0"/>
          <w:caps w:val="0"/>
          <w:color w:val="000000"/>
          <w:spacing w:val="0"/>
          <w:sz w:val="21"/>
          <w:szCs w:val="21"/>
        </w:rPr>
        <w:t>区</w:t>
      </w:r>
      <w:r>
        <w:rPr>
          <w:rFonts w:hint="eastAsia" w:asciiTheme="majorEastAsia" w:hAnsiTheme="majorEastAsia" w:eastAsiaTheme="majorEastAsia" w:cstheme="majorEastAsia"/>
          <w:b w:val="0"/>
          <w:bCs w:val="0"/>
          <w:i w:val="0"/>
          <w:iCs w:val="0"/>
          <w:caps w:val="0"/>
          <w:color w:val="000000"/>
          <w:spacing w:val="0"/>
          <w:sz w:val="21"/>
          <w:szCs w:val="21"/>
        </w:rPr>
        <w:t>：</w:t>
      </w:r>
      <w:r>
        <w:rPr>
          <w:rFonts w:hint="eastAsia" w:asciiTheme="majorEastAsia" w:hAnsiTheme="majorEastAsia" w:eastAsiaTheme="majorEastAsia" w:cstheme="majorEastAsia"/>
          <w:b w:val="0"/>
          <w:bCs w:val="0"/>
          <w:i w:val="0"/>
          <w:iCs w:val="0"/>
          <w:caps w:val="0"/>
          <w:color w:val="000000"/>
          <w:spacing w:val="0"/>
          <w:sz w:val="21"/>
          <w:szCs w:val="21"/>
          <w:lang w:val="en-US" w:eastAsia="zh-CN"/>
        </w:rPr>
        <w:t>主要用于艾灸、刮痧、拔罐、推拿、熏蒸等中医适宜技术体验服务；</w:t>
      </w:r>
    </w:p>
    <w:p w14:paraId="3B10A73F">
      <w:pPr>
        <w:pStyle w:val="10"/>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b w:val="0"/>
          <w:bCs w:val="0"/>
          <w:sz w:val="21"/>
          <w:szCs w:val="21"/>
        </w:rPr>
      </w:pPr>
      <w:r>
        <w:rPr>
          <w:rStyle w:val="14"/>
          <w:rFonts w:hint="eastAsia" w:asciiTheme="majorEastAsia" w:hAnsiTheme="majorEastAsia" w:eastAsiaTheme="majorEastAsia" w:cstheme="majorEastAsia"/>
          <w:b w:val="0"/>
          <w:bCs w:val="0"/>
          <w:i w:val="0"/>
          <w:iCs w:val="0"/>
          <w:caps w:val="0"/>
          <w:color w:val="000000"/>
          <w:spacing w:val="0"/>
          <w:sz w:val="21"/>
          <w:szCs w:val="21"/>
          <w:lang w:val="en-US" w:eastAsia="zh-CN"/>
        </w:rPr>
        <w:t>食养药膳指导</w:t>
      </w:r>
      <w:r>
        <w:rPr>
          <w:rStyle w:val="14"/>
          <w:rFonts w:hint="eastAsia" w:asciiTheme="majorEastAsia" w:hAnsiTheme="majorEastAsia" w:eastAsiaTheme="majorEastAsia" w:cstheme="majorEastAsia"/>
          <w:b w:val="0"/>
          <w:bCs w:val="0"/>
          <w:i w:val="0"/>
          <w:iCs w:val="0"/>
          <w:caps w:val="0"/>
          <w:color w:val="000000"/>
          <w:spacing w:val="0"/>
          <w:sz w:val="21"/>
          <w:szCs w:val="21"/>
        </w:rPr>
        <w:t>区</w:t>
      </w:r>
      <w:r>
        <w:rPr>
          <w:rFonts w:hint="eastAsia" w:asciiTheme="majorEastAsia" w:hAnsiTheme="majorEastAsia" w:eastAsiaTheme="majorEastAsia" w:cstheme="majorEastAsia"/>
          <w:b w:val="0"/>
          <w:bCs w:val="0"/>
          <w:i w:val="0"/>
          <w:iCs w:val="0"/>
          <w:caps w:val="0"/>
          <w:color w:val="000000"/>
          <w:spacing w:val="0"/>
          <w:sz w:val="21"/>
          <w:szCs w:val="21"/>
        </w:rPr>
        <w:t>：</w:t>
      </w:r>
      <w:r>
        <w:rPr>
          <w:rFonts w:hint="eastAsia" w:asciiTheme="majorEastAsia" w:hAnsiTheme="majorEastAsia" w:eastAsiaTheme="majorEastAsia" w:cstheme="majorEastAsia"/>
          <w:b w:val="0"/>
          <w:bCs w:val="0"/>
          <w:i w:val="0"/>
          <w:iCs w:val="0"/>
          <w:caps w:val="0"/>
          <w:color w:val="000000"/>
          <w:spacing w:val="0"/>
          <w:sz w:val="21"/>
          <w:szCs w:val="21"/>
          <w:lang w:val="en-US" w:eastAsia="zh-CN"/>
        </w:rPr>
        <w:t>主要用于食养药膳咨询、药膳调理方案指导、食材展示、药膳体验；</w:t>
      </w:r>
    </w:p>
    <w:p w14:paraId="0D2A01CB">
      <w:pPr>
        <w:pStyle w:val="10"/>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b w:val="0"/>
          <w:bCs w:val="0"/>
          <w:sz w:val="21"/>
          <w:szCs w:val="21"/>
        </w:rPr>
      </w:pPr>
      <w:r>
        <w:rPr>
          <w:rStyle w:val="14"/>
          <w:rFonts w:hint="eastAsia" w:asciiTheme="majorEastAsia" w:hAnsiTheme="majorEastAsia" w:eastAsiaTheme="majorEastAsia" w:cstheme="majorEastAsia"/>
          <w:b w:val="0"/>
          <w:bCs w:val="0"/>
          <w:i w:val="0"/>
          <w:iCs w:val="0"/>
          <w:caps w:val="0"/>
          <w:color w:val="000000"/>
          <w:spacing w:val="0"/>
          <w:sz w:val="21"/>
          <w:szCs w:val="21"/>
        </w:rPr>
        <w:t>健康</w:t>
      </w:r>
      <w:r>
        <w:rPr>
          <w:rStyle w:val="14"/>
          <w:rFonts w:hint="eastAsia" w:asciiTheme="majorEastAsia" w:hAnsiTheme="majorEastAsia" w:eastAsiaTheme="majorEastAsia" w:cstheme="majorEastAsia"/>
          <w:b w:val="0"/>
          <w:bCs w:val="0"/>
          <w:i w:val="0"/>
          <w:iCs w:val="0"/>
          <w:caps w:val="0"/>
          <w:color w:val="000000"/>
          <w:spacing w:val="0"/>
          <w:sz w:val="21"/>
          <w:szCs w:val="21"/>
          <w:lang w:val="en-US" w:eastAsia="zh-CN"/>
        </w:rPr>
        <w:t>知识</w:t>
      </w:r>
      <w:r>
        <w:rPr>
          <w:rStyle w:val="14"/>
          <w:rFonts w:hint="eastAsia" w:asciiTheme="majorEastAsia" w:hAnsiTheme="majorEastAsia" w:eastAsiaTheme="majorEastAsia" w:cstheme="majorEastAsia"/>
          <w:b w:val="0"/>
          <w:bCs w:val="0"/>
          <w:i w:val="0"/>
          <w:iCs w:val="0"/>
          <w:caps w:val="0"/>
          <w:color w:val="000000"/>
          <w:spacing w:val="0"/>
          <w:sz w:val="21"/>
          <w:szCs w:val="21"/>
        </w:rPr>
        <w:t>宣教区</w:t>
      </w:r>
      <w:r>
        <w:rPr>
          <w:rFonts w:hint="eastAsia" w:asciiTheme="majorEastAsia" w:hAnsiTheme="majorEastAsia" w:eastAsiaTheme="majorEastAsia" w:cstheme="majorEastAsia"/>
          <w:b w:val="0"/>
          <w:bCs w:val="0"/>
          <w:i w:val="0"/>
          <w:iCs w:val="0"/>
          <w:caps w:val="0"/>
          <w:color w:val="000000"/>
          <w:spacing w:val="0"/>
          <w:sz w:val="21"/>
          <w:szCs w:val="21"/>
        </w:rPr>
        <w:t>：</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主要用于健康讲座、科普培训、资料发放等活动；</w:t>
      </w:r>
    </w:p>
    <w:p w14:paraId="3170041B">
      <w:pPr>
        <w:pStyle w:val="10"/>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b w:val="0"/>
          <w:bCs w:val="0"/>
          <w:sz w:val="21"/>
          <w:szCs w:val="21"/>
        </w:rPr>
      </w:pPr>
      <w:r>
        <w:rPr>
          <w:rStyle w:val="14"/>
          <w:rFonts w:hint="eastAsia" w:asciiTheme="majorEastAsia" w:hAnsiTheme="majorEastAsia" w:eastAsiaTheme="majorEastAsia" w:cstheme="majorEastAsia"/>
          <w:b w:val="0"/>
          <w:bCs w:val="0"/>
          <w:i w:val="0"/>
          <w:iCs w:val="0"/>
          <w:caps w:val="0"/>
          <w:color w:val="000000"/>
          <w:spacing w:val="0"/>
          <w:sz w:val="21"/>
          <w:szCs w:val="21"/>
        </w:rPr>
        <w:t>志愿者</w:t>
      </w:r>
      <w:r>
        <w:rPr>
          <w:rStyle w:val="14"/>
          <w:rFonts w:hint="eastAsia" w:asciiTheme="majorEastAsia" w:hAnsiTheme="majorEastAsia" w:eastAsiaTheme="majorEastAsia" w:cstheme="majorEastAsia"/>
          <w:b w:val="0"/>
          <w:bCs w:val="0"/>
          <w:i w:val="0"/>
          <w:iCs w:val="0"/>
          <w:caps w:val="0"/>
          <w:color w:val="000000"/>
          <w:spacing w:val="0"/>
          <w:sz w:val="21"/>
          <w:szCs w:val="21"/>
          <w:lang w:val="en-US" w:eastAsia="zh-CN"/>
        </w:rPr>
        <w:t>服务区</w:t>
      </w:r>
      <w:r>
        <w:rPr>
          <w:rFonts w:hint="eastAsia" w:asciiTheme="majorEastAsia" w:hAnsiTheme="majorEastAsia" w:eastAsiaTheme="majorEastAsia" w:cstheme="majorEastAsia"/>
          <w:b w:val="0"/>
          <w:bCs w:val="0"/>
          <w:i w:val="0"/>
          <w:iCs w:val="0"/>
          <w:caps w:val="0"/>
          <w:color w:val="000000"/>
          <w:spacing w:val="0"/>
          <w:sz w:val="21"/>
          <w:szCs w:val="21"/>
        </w:rPr>
        <w:t>：</w:t>
      </w:r>
      <w:r>
        <w:rPr>
          <w:rFonts w:hint="eastAsia" w:asciiTheme="majorEastAsia" w:hAnsiTheme="majorEastAsia" w:eastAsiaTheme="majorEastAsia" w:cstheme="majorEastAsia"/>
          <w:b w:val="0"/>
          <w:bCs w:val="0"/>
          <w:i w:val="0"/>
          <w:iCs w:val="0"/>
          <w:caps w:val="0"/>
          <w:color w:val="000000"/>
          <w:spacing w:val="0"/>
          <w:sz w:val="21"/>
          <w:szCs w:val="21"/>
          <w:lang w:val="en-US" w:eastAsia="zh-CN"/>
        </w:rPr>
        <w:t>主要用于志愿者登记、培训、物资存放、服务组织与协调；</w:t>
      </w:r>
    </w:p>
    <w:p w14:paraId="68FF1284">
      <w:pPr>
        <w:pStyle w:val="10"/>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b w:val="0"/>
          <w:bCs w:val="0"/>
          <w:sz w:val="21"/>
          <w:szCs w:val="21"/>
        </w:rPr>
      </w:pPr>
      <w:r>
        <w:rPr>
          <w:rStyle w:val="14"/>
          <w:rFonts w:hint="eastAsia" w:asciiTheme="majorEastAsia" w:hAnsiTheme="majorEastAsia" w:eastAsiaTheme="majorEastAsia" w:cstheme="majorEastAsia"/>
          <w:b w:val="0"/>
          <w:bCs w:val="0"/>
          <w:i w:val="0"/>
          <w:iCs w:val="0"/>
          <w:caps w:val="0"/>
          <w:color w:val="000000"/>
          <w:spacing w:val="0"/>
          <w:sz w:val="21"/>
          <w:szCs w:val="21"/>
          <w:lang w:val="en-US" w:eastAsia="zh-CN"/>
        </w:rPr>
        <w:t>互联网+医疗服务区</w:t>
      </w:r>
      <w:r>
        <w:rPr>
          <w:rFonts w:hint="eastAsia" w:asciiTheme="majorEastAsia" w:hAnsiTheme="majorEastAsia" w:eastAsiaTheme="majorEastAsia" w:cstheme="majorEastAsia"/>
          <w:b w:val="0"/>
          <w:bCs w:val="0"/>
          <w:i w:val="0"/>
          <w:iCs w:val="0"/>
          <w:caps w:val="0"/>
          <w:color w:val="000000"/>
          <w:spacing w:val="0"/>
          <w:sz w:val="21"/>
          <w:szCs w:val="21"/>
        </w:rPr>
        <w:t>：</w:t>
      </w:r>
      <w:r>
        <w:rPr>
          <w:rFonts w:hint="eastAsia" w:asciiTheme="majorEastAsia" w:hAnsiTheme="majorEastAsia" w:eastAsiaTheme="majorEastAsia" w:cstheme="majorEastAsia"/>
          <w:b w:val="0"/>
          <w:bCs w:val="0"/>
          <w:i w:val="0"/>
          <w:iCs w:val="0"/>
          <w:caps w:val="0"/>
          <w:color w:val="000000"/>
          <w:spacing w:val="0"/>
          <w:sz w:val="21"/>
          <w:szCs w:val="21"/>
          <w:lang w:val="en-US" w:eastAsia="zh-CN"/>
        </w:rPr>
        <w:t>主要用于远程问诊、在线咨询、</w:t>
      </w:r>
      <w:r>
        <w:rPr>
          <w:rFonts w:hint="eastAsia" w:asciiTheme="majorEastAsia" w:hAnsiTheme="majorEastAsia" w:eastAsiaTheme="majorEastAsia" w:cstheme="majorEastAsia"/>
          <w:b w:val="0"/>
          <w:bCs w:val="0"/>
          <w:i w:val="0"/>
          <w:iCs w:val="0"/>
          <w:caps w:val="0"/>
          <w:color w:val="2B2D33"/>
          <w:spacing w:val="0"/>
          <w:sz w:val="21"/>
          <w:szCs w:val="21"/>
          <w:shd w:val="clear" w:fill="FFFFFF"/>
          <w:lang w:val="en-US" w:eastAsia="zh-CN"/>
        </w:rPr>
        <w:t>预约挂号、信息查询、护理咨询。</w:t>
      </w:r>
    </w:p>
    <w:p w14:paraId="58CAF35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b w:val="0"/>
          <w:bCs w:val="0"/>
          <w:sz w:val="21"/>
          <w:szCs w:val="21"/>
        </w:rPr>
      </w:pPr>
      <w:r>
        <w:rPr>
          <w:rFonts w:hint="eastAsia" w:ascii="黑体" w:hAnsi="黑体" w:eastAsia="黑体" w:cs="黑体"/>
          <w:b w:val="0"/>
          <w:bCs w:val="0"/>
          <w:i w:val="0"/>
          <w:iCs w:val="0"/>
          <w:caps w:val="0"/>
          <w:color w:val="333333"/>
          <w:spacing w:val="0"/>
          <w:sz w:val="21"/>
          <w:szCs w:val="21"/>
          <w:lang w:val="en-US" w:eastAsia="zh-CN"/>
        </w:rPr>
        <w:t xml:space="preserve">4.3.3 </w:t>
      </w:r>
      <w:r>
        <w:rPr>
          <w:rFonts w:ascii="宋体" w:hAnsi="宋体" w:eastAsia="宋体" w:cs="宋体"/>
          <w:b w:val="0"/>
          <w:bCs w:val="0"/>
          <w:sz w:val="21"/>
          <w:szCs w:val="21"/>
        </w:rPr>
        <w:t>各功能区面积可根据实际需求灵活配置，应避免交叉干扰，保障服务秩序与居民隐私。</w:t>
      </w:r>
    </w:p>
    <w:p w14:paraId="66869566">
      <w:pPr>
        <w:rPr>
          <w:rFonts w:hint="eastAsia"/>
        </w:rPr>
      </w:pPr>
    </w:p>
    <w:p w14:paraId="1634F02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b w:val="0"/>
          <w:bCs w:val="0"/>
          <w:i w:val="0"/>
          <w:iCs w:val="0"/>
          <w:caps w:val="0"/>
          <w:color w:val="333333"/>
          <w:spacing w:val="0"/>
          <w:sz w:val="21"/>
          <w:szCs w:val="21"/>
          <w:lang w:val="en-US" w:eastAsia="zh-CN"/>
        </w:rPr>
      </w:pPr>
      <w:r>
        <w:rPr>
          <w:rFonts w:hint="eastAsia" w:ascii="黑体" w:hAnsi="黑体" w:eastAsia="黑体" w:cs="黑体"/>
          <w:b w:val="0"/>
          <w:bCs w:val="0"/>
          <w:i w:val="0"/>
          <w:iCs w:val="0"/>
          <w:caps w:val="0"/>
          <w:color w:val="333333"/>
          <w:spacing w:val="0"/>
          <w:sz w:val="21"/>
          <w:szCs w:val="21"/>
        </w:rPr>
        <w:t>4.</w:t>
      </w:r>
      <w:r>
        <w:rPr>
          <w:rFonts w:hint="eastAsia" w:ascii="黑体" w:hAnsi="黑体" w:eastAsia="黑体" w:cs="黑体"/>
          <w:b w:val="0"/>
          <w:bCs w:val="0"/>
          <w:i w:val="0"/>
          <w:iCs w:val="0"/>
          <w:caps w:val="0"/>
          <w:color w:val="333333"/>
          <w:spacing w:val="0"/>
          <w:sz w:val="21"/>
          <w:szCs w:val="21"/>
          <w:lang w:val="en-US" w:eastAsia="zh-CN"/>
        </w:rPr>
        <w:t xml:space="preserve">4 </w:t>
      </w:r>
      <w:r>
        <w:rPr>
          <w:rFonts w:hint="eastAsia" w:ascii="黑体" w:hAnsi="黑体" w:eastAsia="黑体" w:cs="黑体"/>
          <w:b w:val="0"/>
          <w:bCs w:val="0"/>
          <w:i w:val="0"/>
          <w:iCs w:val="0"/>
          <w:caps w:val="0"/>
          <w:color w:val="333333"/>
          <w:spacing w:val="0"/>
          <w:sz w:val="21"/>
          <w:szCs w:val="21"/>
        </w:rPr>
        <w:t xml:space="preserve"> 设施</w:t>
      </w:r>
      <w:r>
        <w:rPr>
          <w:rFonts w:hint="eastAsia" w:ascii="黑体" w:hAnsi="黑体" w:eastAsia="黑体" w:cs="黑体"/>
          <w:b w:val="0"/>
          <w:bCs w:val="0"/>
          <w:i w:val="0"/>
          <w:iCs w:val="0"/>
          <w:caps w:val="0"/>
          <w:color w:val="333333"/>
          <w:spacing w:val="0"/>
          <w:sz w:val="21"/>
          <w:szCs w:val="21"/>
          <w:lang w:val="en-US" w:eastAsia="zh-CN"/>
        </w:rPr>
        <w:t>与配置</w:t>
      </w:r>
    </w:p>
    <w:p w14:paraId="57E89CFC">
      <w:pPr>
        <w:keepNext w:val="0"/>
        <w:keepLines w:val="0"/>
        <w:pageBreakBefore w:val="0"/>
        <w:kinsoku/>
        <w:wordWrap/>
        <w:topLinePunct w:val="0"/>
        <w:autoSpaceDE/>
        <w:autoSpaceDN/>
        <w:bidi w:val="0"/>
        <w:spacing w:line="360" w:lineRule="auto"/>
        <w:rPr>
          <w:rFonts w:hint="default"/>
          <w:lang w:val="en-US" w:eastAsia="zh-CN"/>
        </w:rPr>
      </w:pPr>
      <w:r>
        <w:rPr>
          <w:rFonts w:hint="eastAsia" w:ascii="黑体" w:hAnsi="黑体" w:eastAsia="黑体" w:cs="黑体"/>
          <w:b w:val="0"/>
          <w:bCs w:val="0"/>
          <w:i w:val="0"/>
          <w:iCs w:val="0"/>
          <w:caps w:val="0"/>
          <w:color w:val="333333"/>
          <w:spacing w:val="0"/>
          <w:sz w:val="21"/>
          <w:szCs w:val="21"/>
          <w:lang w:val="en-US" w:eastAsia="zh-CN"/>
        </w:rPr>
        <w:t>4.4.1 基础设备</w:t>
      </w:r>
    </w:p>
    <w:p w14:paraId="2364DB6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a）健康监测设备：血压计、血糖仪、血氧仪、体重秤、腰围尺、远程脉诊仪</w:t>
      </w:r>
      <w:r>
        <w:rPr>
          <w:rFonts w:hint="eastAsia" w:asciiTheme="majorEastAsia" w:hAnsiTheme="majorEastAsia" w:eastAsiaTheme="majorEastAsia" w:cstheme="majorEastAsia"/>
          <w:i w:val="0"/>
          <w:iCs w:val="0"/>
          <w:caps w:val="0"/>
          <w:color w:val="000000"/>
          <w:spacing w:val="0"/>
          <w:sz w:val="21"/>
          <w:szCs w:val="21"/>
        </w:rPr>
        <w:t>、体质辨识</w:t>
      </w:r>
      <w:r>
        <w:rPr>
          <w:rFonts w:hint="eastAsia" w:asciiTheme="majorEastAsia" w:hAnsiTheme="majorEastAsia" w:eastAsiaTheme="majorEastAsia" w:cstheme="majorEastAsia"/>
          <w:i w:val="0"/>
          <w:iCs w:val="0"/>
          <w:caps w:val="0"/>
          <w:color w:val="000000"/>
          <w:spacing w:val="0"/>
          <w:sz w:val="21"/>
          <w:szCs w:val="21"/>
          <w:lang w:val="en-US" w:eastAsia="zh-CN"/>
        </w:rPr>
        <w:t>仪等；</w:t>
      </w:r>
    </w:p>
    <w:p w14:paraId="242B0FD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b）消毒与卫生设备：医用消毒设备、洗手设施、污物处理设施、通风换气设备；</w:t>
      </w:r>
    </w:p>
    <w:p w14:paraId="1EB9982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c）办公与信息化设备：计算机、打印机、网络设备、电子档案管理系统、远程服务终端；</w:t>
      </w:r>
    </w:p>
    <w:p w14:paraId="7AD8F171">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olor w:val="000000"/>
          <w:spacing w:val="0"/>
          <w:sz w:val="21"/>
          <w:szCs w:val="21"/>
          <w:lang w:val="en-US" w:eastAsia="zh-CN"/>
        </w:rPr>
        <w:t>d</w:t>
      </w:r>
      <w:r>
        <w:rPr>
          <w:rFonts w:hint="eastAsia" w:asciiTheme="majorEastAsia" w:hAnsiTheme="majorEastAsia" w:eastAsiaTheme="majorEastAsia" w:cstheme="majorEastAsia"/>
          <w:i w:val="0"/>
          <w:iCs w:val="0"/>
          <w:caps w:val="0"/>
          <w:color w:val="000000"/>
          <w:spacing w:val="0"/>
          <w:sz w:val="21"/>
          <w:szCs w:val="21"/>
          <w:lang w:val="en-US" w:eastAsia="zh-CN"/>
        </w:rPr>
        <w:t>）适老与安全设施：紧急呼叫装置、应急照明、防滑垫、扶手、休息座椅、无障碍设施应符合GB 50763的规定。</w:t>
      </w:r>
    </w:p>
    <w:p w14:paraId="5DCCFBAE">
      <w:pPr>
        <w:keepNext w:val="0"/>
        <w:keepLines w:val="0"/>
        <w:pageBreakBefore w:val="0"/>
        <w:kinsoku/>
        <w:wordWrap/>
        <w:topLinePunct w:val="0"/>
        <w:autoSpaceDE/>
        <w:autoSpaceDN/>
        <w:bidi w:val="0"/>
        <w:spacing w:line="360" w:lineRule="auto"/>
        <w:rPr>
          <w:rFonts w:hint="default"/>
          <w:lang w:val="en-US" w:eastAsia="zh-CN"/>
        </w:rPr>
      </w:pPr>
      <w:r>
        <w:rPr>
          <w:rFonts w:hint="eastAsia" w:ascii="黑体" w:hAnsi="黑体" w:eastAsia="黑体" w:cs="黑体"/>
          <w:b w:val="0"/>
          <w:bCs w:val="0"/>
          <w:i w:val="0"/>
          <w:iCs w:val="0"/>
          <w:caps w:val="0"/>
          <w:color w:val="333333"/>
          <w:spacing w:val="0"/>
          <w:sz w:val="21"/>
          <w:szCs w:val="21"/>
          <w:lang w:val="en-US" w:eastAsia="zh-CN"/>
        </w:rPr>
        <w:t>4.4.2 中医服务设备</w:t>
      </w:r>
    </w:p>
    <w:p w14:paraId="1FE31A7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a）艾灸设备、刮痧板、拔罐器具、推拿床、足浴桶、熏蒸仪、红外理疗仪等；</w:t>
      </w:r>
    </w:p>
    <w:p w14:paraId="0B0DCCF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b）器具应符合安全、卫生、消毒要求（应符合GB 15982的规定），定期维护，一人一用一消毒。</w:t>
      </w:r>
    </w:p>
    <w:p w14:paraId="4D81E311">
      <w:pPr>
        <w:keepNext w:val="0"/>
        <w:keepLines w:val="0"/>
        <w:pageBreakBefore w:val="0"/>
        <w:kinsoku/>
        <w:wordWrap/>
        <w:topLinePunct w:val="0"/>
        <w:autoSpaceDE/>
        <w:autoSpaceDN/>
        <w:bidi w:val="0"/>
        <w:spacing w:line="360" w:lineRule="auto"/>
        <w:rPr>
          <w:rFonts w:hint="default" w:ascii="黑体" w:hAnsi="黑体" w:eastAsia="黑体" w:cs="黑体"/>
          <w:b w:val="0"/>
          <w:bCs w:val="0"/>
          <w:i w:val="0"/>
          <w:iCs w:val="0"/>
          <w:caps w:val="0"/>
          <w:color w:val="333333"/>
          <w:spacing w:val="0"/>
          <w:sz w:val="21"/>
          <w:szCs w:val="21"/>
          <w:lang w:val="en-US" w:eastAsia="zh-CN"/>
        </w:rPr>
      </w:pPr>
      <w:r>
        <w:rPr>
          <w:rFonts w:hint="eastAsia" w:ascii="黑体" w:hAnsi="黑体" w:eastAsia="黑体" w:cs="黑体"/>
          <w:b w:val="0"/>
          <w:bCs w:val="0"/>
          <w:i w:val="0"/>
          <w:iCs w:val="0"/>
          <w:caps w:val="0"/>
          <w:color w:val="333333"/>
          <w:spacing w:val="0"/>
          <w:sz w:val="21"/>
          <w:szCs w:val="21"/>
          <w:lang w:val="en-US" w:eastAsia="zh-CN"/>
        </w:rPr>
        <w:t>4.4.3 食养药膳设备与宣教</w:t>
      </w:r>
    </w:p>
    <w:p w14:paraId="3C5B4A9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a）展示架、食材储存与清洁设备、简易</w:t>
      </w:r>
      <w:r>
        <w:rPr>
          <w:rFonts w:hint="eastAsia" w:asciiTheme="majorEastAsia" w:hAnsiTheme="majorEastAsia" w:eastAsiaTheme="majorEastAsia" w:cstheme="majorEastAsia"/>
          <w:i w:val="0"/>
          <w:iCs w:val="0"/>
          <w:caps w:val="0"/>
          <w:color w:val="000000"/>
          <w:spacing w:val="0"/>
          <w:sz w:val="21"/>
          <w:szCs w:val="21"/>
          <w:lang w:val="en-US" w:eastAsia="zh-CN"/>
        </w:rPr>
        <w:tab/>
      </w:r>
      <w:r>
        <w:rPr>
          <w:rFonts w:hint="eastAsia" w:asciiTheme="majorEastAsia" w:hAnsiTheme="majorEastAsia" w:eastAsiaTheme="majorEastAsia" w:cstheme="majorEastAsia"/>
          <w:i w:val="0"/>
          <w:iCs w:val="0"/>
          <w:caps w:val="0"/>
          <w:color w:val="000000"/>
          <w:spacing w:val="0"/>
          <w:sz w:val="21"/>
          <w:szCs w:val="21"/>
          <w:lang w:val="en-US" w:eastAsia="zh-CN"/>
        </w:rPr>
        <w:t>操作台、小型炉灶、蒸箱、电子秤、餐桌等；</w:t>
      </w:r>
    </w:p>
    <w:p w14:paraId="58EC00A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b）多媒体宣教设备、宣传展板、书架、会议桌椅。</w:t>
      </w:r>
    </w:p>
    <w:p w14:paraId="3CEE1559">
      <w:pPr>
        <w:keepNext w:val="0"/>
        <w:keepLines w:val="0"/>
        <w:pageBreakBefore w:val="0"/>
        <w:kinsoku/>
        <w:wordWrap/>
        <w:topLinePunct w:val="0"/>
        <w:autoSpaceDE/>
        <w:autoSpaceDN/>
        <w:bidi w:val="0"/>
        <w:spacing w:line="360" w:lineRule="auto"/>
        <w:rPr>
          <w:rFonts w:hint="eastAsia" w:ascii="黑体" w:hAnsi="黑体" w:eastAsia="黑体" w:cs="黑体"/>
          <w:b w:val="0"/>
          <w:bCs w:val="0"/>
          <w:i w:val="0"/>
          <w:iCs w:val="0"/>
          <w:caps w:val="0"/>
          <w:color w:val="333333"/>
          <w:spacing w:val="0"/>
          <w:sz w:val="21"/>
          <w:szCs w:val="21"/>
          <w:lang w:val="en-US" w:eastAsia="zh-CN"/>
        </w:rPr>
      </w:pPr>
      <w:r>
        <w:rPr>
          <w:rFonts w:hint="eastAsia" w:ascii="黑体" w:hAnsi="黑体" w:eastAsia="黑体" w:cs="黑体"/>
          <w:b w:val="0"/>
          <w:bCs w:val="0"/>
          <w:i w:val="0"/>
          <w:iCs w:val="0"/>
          <w:caps w:val="0"/>
          <w:color w:val="333333"/>
          <w:spacing w:val="0"/>
          <w:sz w:val="21"/>
          <w:szCs w:val="21"/>
          <w:lang w:val="en-US" w:eastAsia="zh-CN"/>
        </w:rPr>
        <w:t>4.4.4 设备管理</w:t>
      </w:r>
    </w:p>
    <w:p w14:paraId="7F21E83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a）所有设备应定期检查、维护、校准，保持良好的运行状态；</w:t>
      </w:r>
    </w:p>
    <w:p w14:paraId="2715DF5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Theme="majorEastAsia" w:hAnsiTheme="majorEastAsia" w:eastAsiaTheme="majorEastAsia" w:cstheme="majorEastAsia"/>
          <w:i w:val="0"/>
          <w:iCs w:val="0"/>
          <w:caps w:val="0"/>
          <w:color w:val="000000"/>
          <w:spacing w:val="0"/>
          <w:sz w:val="21"/>
          <w:szCs w:val="21"/>
          <w:lang w:val="en-US" w:eastAsia="zh-CN"/>
        </w:rPr>
      </w:pPr>
      <w:r>
        <w:rPr>
          <w:rFonts w:hint="eastAsia" w:asciiTheme="majorEastAsia" w:hAnsiTheme="majorEastAsia" w:eastAsiaTheme="majorEastAsia" w:cstheme="majorEastAsia"/>
          <w:i w:val="0"/>
          <w:iCs w:val="0"/>
          <w:caps w:val="0"/>
          <w:color w:val="000000"/>
          <w:spacing w:val="0"/>
          <w:sz w:val="21"/>
          <w:szCs w:val="21"/>
          <w:lang w:val="en-US" w:eastAsia="zh-CN"/>
        </w:rPr>
        <w:t>b）建立设备使用、清洁、消毒、存档管理制度，确保安全规范。</w:t>
      </w:r>
    </w:p>
    <w:p w14:paraId="621475B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b w:val="0"/>
          <w:bCs w:val="0"/>
          <w:i w:val="0"/>
          <w:iCs w:val="0"/>
          <w:caps w:val="0"/>
          <w:color w:val="333333"/>
          <w:spacing w:val="0"/>
          <w:sz w:val="21"/>
          <w:szCs w:val="21"/>
          <w:lang w:val="en-US" w:eastAsia="zh-CN"/>
        </w:rPr>
      </w:pPr>
      <w:r>
        <w:rPr>
          <w:rFonts w:hint="eastAsia" w:ascii="黑体" w:hAnsi="黑体" w:eastAsia="黑体" w:cs="黑体"/>
          <w:b w:val="0"/>
          <w:bCs w:val="0"/>
          <w:i w:val="0"/>
          <w:iCs w:val="0"/>
          <w:caps w:val="0"/>
          <w:color w:val="333333"/>
          <w:spacing w:val="0"/>
          <w:sz w:val="21"/>
          <w:szCs w:val="21"/>
        </w:rPr>
        <w:t>4.</w:t>
      </w:r>
      <w:r>
        <w:rPr>
          <w:rFonts w:hint="eastAsia" w:ascii="黑体" w:hAnsi="黑体" w:eastAsia="黑体" w:cs="黑体"/>
          <w:b w:val="0"/>
          <w:bCs w:val="0"/>
          <w:i w:val="0"/>
          <w:iCs w:val="0"/>
          <w:caps w:val="0"/>
          <w:color w:val="333333"/>
          <w:spacing w:val="0"/>
          <w:sz w:val="21"/>
          <w:szCs w:val="21"/>
          <w:lang w:val="en-US" w:eastAsia="zh-CN"/>
        </w:rPr>
        <w:t xml:space="preserve">5 </w:t>
      </w:r>
      <w:r>
        <w:rPr>
          <w:rFonts w:hint="eastAsia" w:ascii="黑体" w:hAnsi="黑体" w:eastAsia="黑体" w:cs="黑体"/>
          <w:b w:val="0"/>
          <w:bCs w:val="0"/>
          <w:i w:val="0"/>
          <w:iCs w:val="0"/>
          <w:caps w:val="0"/>
          <w:color w:val="333333"/>
          <w:spacing w:val="0"/>
          <w:sz w:val="21"/>
          <w:szCs w:val="21"/>
        </w:rPr>
        <w:t xml:space="preserve"> </w:t>
      </w:r>
      <w:r>
        <w:rPr>
          <w:rFonts w:hint="eastAsia" w:ascii="黑体" w:hAnsi="黑体" w:eastAsia="黑体" w:cs="黑体"/>
          <w:b w:val="0"/>
          <w:bCs w:val="0"/>
          <w:i w:val="0"/>
          <w:iCs w:val="0"/>
          <w:caps w:val="0"/>
          <w:color w:val="333333"/>
          <w:spacing w:val="0"/>
          <w:sz w:val="21"/>
          <w:szCs w:val="21"/>
          <w:lang w:val="en-US" w:eastAsia="zh-CN"/>
        </w:rPr>
        <w:t>环境与安全</w:t>
      </w:r>
    </w:p>
    <w:p w14:paraId="08ED77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4.5.1</w:t>
      </w:r>
      <w:r>
        <w:rPr>
          <w:rFonts w:ascii="宋体" w:hAnsi="宋体" w:eastAsia="宋体" w:cs="宋体"/>
          <w:b w:val="0"/>
          <w:bCs w:val="0"/>
          <w:color w:val="000000"/>
          <w:kern w:val="0"/>
          <w:sz w:val="21"/>
          <w:szCs w:val="21"/>
          <w:lang w:val="en-US" w:eastAsia="zh-CN" w:bidi="ar"/>
        </w:rPr>
        <w:t xml:space="preserve"> 室内环境应</w:t>
      </w:r>
      <w:r>
        <w:rPr>
          <w:rStyle w:val="14"/>
          <w:rFonts w:ascii="宋体" w:hAnsi="宋体" w:eastAsia="宋体" w:cs="宋体"/>
          <w:b w:val="0"/>
          <w:bCs w:val="0"/>
          <w:color w:val="000000"/>
          <w:kern w:val="0"/>
          <w:sz w:val="21"/>
          <w:szCs w:val="21"/>
          <w:lang w:val="en-US" w:eastAsia="zh-CN" w:bidi="ar"/>
        </w:rPr>
        <w:t>整洁、安静、通风、采光良好</w:t>
      </w:r>
      <w:r>
        <w:rPr>
          <w:rFonts w:ascii="宋体" w:hAnsi="宋体" w:eastAsia="宋体" w:cs="宋体"/>
          <w:b w:val="0"/>
          <w:bCs w:val="0"/>
          <w:color w:val="000000"/>
          <w:kern w:val="0"/>
          <w:sz w:val="21"/>
          <w:szCs w:val="21"/>
          <w:lang w:val="en-US" w:eastAsia="zh-CN" w:bidi="ar"/>
        </w:rPr>
        <w:t>，</w:t>
      </w:r>
      <w:r>
        <w:rPr>
          <w:rFonts w:hint="eastAsia" w:ascii="宋体" w:hAnsi="宋体" w:cs="宋体"/>
          <w:b w:val="0"/>
          <w:bCs w:val="0"/>
          <w:color w:val="000000"/>
          <w:kern w:val="0"/>
          <w:sz w:val="21"/>
          <w:szCs w:val="21"/>
          <w:lang w:val="en-US" w:eastAsia="zh-CN" w:bidi="ar"/>
        </w:rPr>
        <w:t>室内空气质量</w:t>
      </w:r>
      <w:r>
        <w:rPr>
          <w:rFonts w:hint="eastAsia" w:asciiTheme="majorEastAsia" w:hAnsiTheme="majorEastAsia" w:eastAsiaTheme="majorEastAsia" w:cstheme="majorEastAsia"/>
          <w:i w:val="0"/>
          <w:iCs w:val="0"/>
          <w:caps w:val="0"/>
          <w:color w:val="000000"/>
          <w:spacing w:val="0"/>
          <w:sz w:val="21"/>
          <w:szCs w:val="21"/>
          <w:lang w:val="en-US" w:eastAsia="zh-CN"/>
        </w:rPr>
        <w:t>应符合GB/T 18883的规定</w:t>
      </w:r>
      <w:r>
        <w:rPr>
          <w:rFonts w:ascii="宋体" w:hAnsi="宋体" w:eastAsia="宋体" w:cs="宋体"/>
          <w:b w:val="0"/>
          <w:bCs w:val="0"/>
          <w:color w:val="000000"/>
          <w:kern w:val="0"/>
          <w:sz w:val="21"/>
          <w:szCs w:val="21"/>
          <w:lang w:val="en-US" w:eastAsia="zh-CN" w:bidi="ar"/>
        </w:rPr>
        <w:t>。</w:t>
      </w:r>
    </w:p>
    <w:p w14:paraId="1FD549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4.5.2</w:t>
      </w:r>
      <w:r>
        <w:rPr>
          <w:rFonts w:ascii="宋体" w:hAnsi="宋体" w:eastAsia="宋体" w:cs="宋体"/>
          <w:b w:val="0"/>
          <w:bCs w:val="0"/>
          <w:color w:val="000000"/>
          <w:kern w:val="0"/>
          <w:sz w:val="21"/>
          <w:szCs w:val="21"/>
          <w:lang w:val="en-US" w:eastAsia="zh-CN" w:bidi="ar"/>
        </w:rPr>
        <w:t xml:space="preserve"> 服务区域应</w:t>
      </w:r>
      <w:r>
        <w:rPr>
          <w:rStyle w:val="14"/>
          <w:rFonts w:ascii="宋体" w:hAnsi="宋体" w:eastAsia="宋体" w:cs="宋体"/>
          <w:b w:val="0"/>
          <w:bCs w:val="0"/>
          <w:color w:val="000000"/>
          <w:kern w:val="0"/>
          <w:sz w:val="21"/>
          <w:szCs w:val="21"/>
          <w:lang w:val="en-US" w:eastAsia="zh-CN" w:bidi="ar"/>
        </w:rPr>
        <w:t>温馨舒适、标识清晰</w:t>
      </w:r>
      <w:r>
        <w:rPr>
          <w:rFonts w:ascii="宋体" w:hAnsi="宋体" w:eastAsia="宋体" w:cs="宋体"/>
          <w:b w:val="0"/>
          <w:bCs w:val="0"/>
          <w:color w:val="000000"/>
          <w:kern w:val="0"/>
          <w:sz w:val="21"/>
          <w:szCs w:val="21"/>
          <w:lang w:val="en-US" w:eastAsia="zh-CN" w:bidi="ar"/>
        </w:rPr>
        <w:t>，营造友好、安心的服务氛围。</w:t>
      </w:r>
    </w:p>
    <w:p w14:paraId="5AF56F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4.5.3</w:t>
      </w:r>
      <w:r>
        <w:rPr>
          <w:rFonts w:ascii="宋体" w:hAnsi="宋体" w:eastAsia="宋体" w:cs="宋体"/>
          <w:b w:val="0"/>
          <w:bCs w:val="0"/>
          <w:color w:val="000000"/>
          <w:kern w:val="0"/>
          <w:sz w:val="21"/>
          <w:szCs w:val="21"/>
          <w:lang w:val="en-US" w:eastAsia="zh-CN" w:bidi="ar"/>
        </w:rPr>
        <w:t xml:space="preserve"> 应建立</w:t>
      </w:r>
      <w:r>
        <w:rPr>
          <w:rStyle w:val="14"/>
          <w:rFonts w:ascii="宋体" w:hAnsi="宋体" w:eastAsia="宋体" w:cs="宋体"/>
          <w:b w:val="0"/>
          <w:bCs w:val="0"/>
          <w:color w:val="000000"/>
          <w:kern w:val="0"/>
          <w:sz w:val="21"/>
          <w:szCs w:val="21"/>
          <w:lang w:val="en-US" w:eastAsia="zh-CN" w:bidi="ar"/>
        </w:rPr>
        <w:t>消防安全</w:t>
      </w:r>
      <w:r>
        <w:rPr>
          <w:rFonts w:hint="eastAsia" w:asciiTheme="majorEastAsia" w:hAnsiTheme="majorEastAsia" w:eastAsiaTheme="majorEastAsia" w:cstheme="majorEastAsia"/>
          <w:i w:val="0"/>
          <w:iCs w:val="0"/>
          <w:caps w:val="0"/>
          <w:color w:val="000000"/>
          <w:spacing w:val="0"/>
          <w:sz w:val="21"/>
          <w:szCs w:val="21"/>
          <w:lang w:val="en-US" w:eastAsia="zh-CN"/>
        </w:rPr>
        <w:t>（应符合GB 50016的规定）</w:t>
      </w:r>
      <w:r>
        <w:rPr>
          <w:rStyle w:val="14"/>
          <w:rFonts w:ascii="宋体" w:hAnsi="宋体" w:eastAsia="宋体" w:cs="宋体"/>
          <w:b w:val="0"/>
          <w:bCs w:val="0"/>
          <w:color w:val="000000"/>
          <w:kern w:val="0"/>
          <w:sz w:val="21"/>
          <w:szCs w:val="21"/>
          <w:lang w:val="en-US" w:eastAsia="zh-CN" w:bidi="ar"/>
        </w:rPr>
        <w:t>、用电安全、医疗安全、隐私保护</w:t>
      </w:r>
      <w:r>
        <w:rPr>
          <w:rFonts w:ascii="宋体" w:hAnsi="宋体" w:eastAsia="宋体" w:cs="宋体"/>
          <w:b w:val="0"/>
          <w:bCs w:val="0"/>
          <w:color w:val="000000"/>
          <w:kern w:val="0"/>
          <w:sz w:val="21"/>
          <w:szCs w:val="21"/>
          <w:lang w:val="en-US" w:eastAsia="zh-CN" w:bidi="ar"/>
        </w:rPr>
        <w:t>等管理制度，定期开展安全自查</w:t>
      </w:r>
      <w:r>
        <w:rPr>
          <w:rFonts w:hint="eastAsia" w:ascii="宋体" w:hAnsi="宋体" w:cs="宋体"/>
          <w:b w:val="0"/>
          <w:bCs w:val="0"/>
          <w:color w:val="000000"/>
          <w:kern w:val="0"/>
          <w:sz w:val="21"/>
          <w:szCs w:val="21"/>
          <w:lang w:val="en-US" w:eastAsia="zh-CN" w:bidi="ar"/>
        </w:rPr>
        <w:t>，场所无障碍与安全</w:t>
      </w:r>
      <w:r>
        <w:rPr>
          <w:rFonts w:hint="eastAsia" w:asciiTheme="majorEastAsia" w:hAnsiTheme="majorEastAsia" w:eastAsiaTheme="majorEastAsia" w:cstheme="majorEastAsia"/>
          <w:i w:val="0"/>
          <w:iCs w:val="0"/>
          <w:caps w:val="0"/>
          <w:color w:val="000000"/>
          <w:spacing w:val="0"/>
          <w:sz w:val="21"/>
          <w:szCs w:val="21"/>
          <w:lang w:val="en-US" w:eastAsia="zh-CN"/>
        </w:rPr>
        <w:t>应符合GB 50763的规定</w:t>
      </w:r>
      <w:r>
        <w:rPr>
          <w:rFonts w:ascii="宋体" w:hAnsi="宋体" w:eastAsia="宋体" w:cs="宋体"/>
          <w:b w:val="0"/>
          <w:bCs w:val="0"/>
          <w:color w:val="000000"/>
          <w:kern w:val="0"/>
          <w:sz w:val="21"/>
          <w:szCs w:val="21"/>
          <w:lang w:val="en-US" w:eastAsia="zh-CN" w:bidi="ar"/>
        </w:rPr>
        <w:t>。</w:t>
      </w:r>
    </w:p>
    <w:p w14:paraId="13B94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4.5.4</w:t>
      </w:r>
      <w:r>
        <w:rPr>
          <w:rFonts w:ascii="宋体" w:hAnsi="宋体" w:eastAsia="宋体" w:cs="宋体"/>
          <w:b w:val="0"/>
          <w:bCs w:val="0"/>
          <w:color w:val="000000"/>
          <w:kern w:val="0"/>
          <w:sz w:val="21"/>
          <w:szCs w:val="21"/>
          <w:lang w:val="en-US" w:eastAsia="zh-CN" w:bidi="ar"/>
        </w:rPr>
        <w:t xml:space="preserve"> 应制定</w:t>
      </w:r>
      <w:r>
        <w:rPr>
          <w:rStyle w:val="14"/>
          <w:rFonts w:ascii="宋体" w:hAnsi="宋体" w:eastAsia="宋体" w:cs="宋体"/>
          <w:b w:val="0"/>
          <w:bCs w:val="0"/>
          <w:color w:val="000000"/>
          <w:kern w:val="0"/>
          <w:sz w:val="21"/>
          <w:szCs w:val="21"/>
          <w:lang w:val="en-US" w:eastAsia="zh-CN" w:bidi="ar"/>
        </w:rPr>
        <w:t>突发不适、跌倒、过敏、</w:t>
      </w:r>
      <w:r>
        <w:rPr>
          <w:rStyle w:val="14"/>
          <w:rFonts w:hint="eastAsia" w:ascii="宋体" w:hAnsi="宋体" w:cs="宋体"/>
          <w:b w:val="0"/>
          <w:bCs w:val="0"/>
          <w:color w:val="000000"/>
          <w:kern w:val="0"/>
          <w:sz w:val="21"/>
          <w:szCs w:val="21"/>
          <w:lang w:val="en-US" w:eastAsia="zh-CN" w:bidi="ar"/>
        </w:rPr>
        <w:t>晕针、</w:t>
      </w:r>
      <w:r>
        <w:rPr>
          <w:rStyle w:val="14"/>
          <w:rFonts w:ascii="宋体" w:hAnsi="宋体" w:eastAsia="宋体" w:cs="宋体"/>
          <w:b w:val="0"/>
          <w:bCs w:val="0"/>
          <w:color w:val="000000"/>
          <w:kern w:val="0"/>
          <w:sz w:val="21"/>
          <w:szCs w:val="21"/>
          <w:lang w:val="en-US" w:eastAsia="zh-CN" w:bidi="ar"/>
        </w:rPr>
        <w:t>晕灸、晕刮</w:t>
      </w:r>
      <w:r>
        <w:rPr>
          <w:rFonts w:ascii="宋体" w:hAnsi="宋体" w:eastAsia="宋体" w:cs="宋体"/>
          <w:b w:val="0"/>
          <w:bCs w:val="0"/>
          <w:color w:val="000000"/>
          <w:kern w:val="0"/>
          <w:sz w:val="21"/>
          <w:szCs w:val="21"/>
          <w:lang w:val="en-US" w:eastAsia="zh-CN" w:bidi="ar"/>
        </w:rPr>
        <w:t>等应急处置流程，提升应急处置能力。</w:t>
      </w:r>
    </w:p>
    <w:p w14:paraId="1398C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default"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4.5.5 </w:t>
      </w:r>
      <w:r>
        <w:rPr>
          <w:rFonts w:ascii="宋体" w:hAnsi="宋体" w:eastAsia="宋体" w:cs="宋体"/>
          <w:b w:val="0"/>
          <w:bCs w:val="0"/>
          <w:sz w:val="21"/>
          <w:szCs w:val="21"/>
        </w:rPr>
        <w:t>应建立</w:t>
      </w:r>
      <w:r>
        <w:rPr>
          <w:rStyle w:val="14"/>
          <w:rFonts w:ascii="宋体" w:hAnsi="宋体" w:eastAsia="宋体" w:cs="宋体"/>
          <w:b w:val="0"/>
          <w:bCs w:val="0"/>
          <w:color w:val="1F2329"/>
          <w:sz w:val="21"/>
          <w:szCs w:val="21"/>
        </w:rPr>
        <w:t>接触性感染防控</w:t>
      </w:r>
      <w:r>
        <w:rPr>
          <w:rFonts w:ascii="宋体" w:hAnsi="宋体" w:eastAsia="宋体" w:cs="宋体"/>
          <w:b w:val="0"/>
          <w:bCs w:val="0"/>
          <w:sz w:val="21"/>
          <w:szCs w:val="21"/>
        </w:rPr>
        <w:t>措施，避免服务过程中发生二次交叉感染</w:t>
      </w:r>
      <w:r>
        <w:rPr>
          <w:rFonts w:hint="eastAsia" w:ascii="宋体" w:hAnsi="宋体" w:cs="宋体"/>
          <w:b w:val="0"/>
          <w:bCs w:val="0"/>
          <w:sz w:val="21"/>
          <w:szCs w:val="21"/>
          <w:lang w:eastAsia="zh-CN"/>
        </w:rPr>
        <w:t>。</w:t>
      </w:r>
      <w:r>
        <w:rPr>
          <w:rFonts w:ascii="宋体" w:hAnsi="宋体" w:eastAsia="宋体" w:cs="宋体"/>
          <w:b w:val="0"/>
          <w:bCs w:val="0"/>
          <w:sz w:val="21"/>
          <w:szCs w:val="21"/>
        </w:rPr>
        <w:t>服务用品、器具及接触皮肤 / 黏膜的物品，</w:t>
      </w:r>
      <w:r>
        <w:rPr>
          <w:rStyle w:val="14"/>
          <w:rFonts w:ascii="宋体" w:hAnsi="宋体" w:eastAsia="宋体" w:cs="宋体"/>
          <w:b w:val="0"/>
          <w:bCs w:val="0"/>
          <w:color w:val="1F2329"/>
          <w:sz w:val="21"/>
          <w:szCs w:val="21"/>
        </w:rPr>
        <w:t>宜选用符合GB 15979</w:t>
      </w:r>
      <w:r>
        <w:rPr>
          <w:rStyle w:val="14"/>
          <w:rFonts w:hint="eastAsia" w:ascii="宋体" w:hAnsi="宋体" w:cs="宋体"/>
          <w:b w:val="0"/>
          <w:bCs w:val="0"/>
          <w:color w:val="1F2329"/>
          <w:sz w:val="21"/>
          <w:szCs w:val="21"/>
          <w:lang w:eastAsia="zh-CN"/>
        </w:rPr>
        <w:t>、</w:t>
      </w:r>
      <w:r>
        <w:rPr>
          <w:rStyle w:val="14"/>
          <w:rFonts w:ascii="宋体" w:hAnsi="宋体" w:eastAsia="宋体" w:cs="宋体"/>
          <w:b w:val="0"/>
          <w:bCs w:val="0"/>
          <w:color w:val="1F2329"/>
          <w:sz w:val="21"/>
          <w:szCs w:val="21"/>
        </w:rPr>
        <w:t>GB 19193要求的卫生功能性产品</w:t>
      </w:r>
      <w:r>
        <w:rPr>
          <w:rFonts w:ascii="宋体" w:hAnsi="宋体" w:eastAsia="宋体" w:cs="宋体"/>
          <w:b w:val="0"/>
          <w:bCs w:val="0"/>
          <w:sz w:val="21"/>
          <w:szCs w:val="21"/>
        </w:rPr>
        <w:t>，并执行一人一用一消毒</w:t>
      </w:r>
      <w:r>
        <w:rPr>
          <w:rFonts w:hint="eastAsia" w:ascii="宋体" w:hAnsi="宋体" w:cs="宋体"/>
          <w:b w:val="0"/>
          <w:bCs w:val="0"/>
          <w:sz w:val="21"/>
          <w:szCs w:val="21"/>
          <w:lang w:val="en-US" w:eastAsia="zh-CN"/>
        </w:rPr>
        <w:t>/</w:t>
      </w:r>
      <w:r>
        <w:rPr>
          <w:rFonts w:ascii="宋体" w:hAnsi="宋体" w:eastAsia="宋体" w:cs="宋体"/>
          <w:b w:val="0"/>
          <w:bCs w:val="0"/>
          <w:sz w:val="21"/>
          <w:szCs w:val="21"/>
        </w:rPr>
        <w:t>一废弃。</w:t>
      </w:r>
    </w:p>
    <w:p w14:paraId="0FBF24D8">
      <w:pPr>
        <w:pStyle w:val="2"/>
        <w:keepNext w:val="0"/>
        <w:keepLines w:val="0"/>
        <w:pageBreakBefore w:val="0"/>
        <w:widowControl/>
        <w:suppressLineNumbers w:val="0"/>
        <w:kinsoku/>
        <w:wordWrap/>
        <w:topLinePunct w:val="0"/>
        <w:autoSpaceDE/>
        <w:autoSpaceDN/>
        <w:bidi w:val="0"/>
        <w:adjustRightInd/>
        <w:snapToGrid/>
        <w:spacing w:before="0" w:beforeAutospacing="0" w:after="0" w:afterAutospacing="0" w:line="360" w:lineRule="auto"/>
        <w:textAlignment w:val="auto"/>
        <w:rPr>
          <w:rFonts w:hint="eastAsia" w:ascii="黑体" w:hAnsi="黑体" w:eastAsia="黑体" w:cs="黑体"/>
          <w:b w:val="0"/>
          <w:bCs w:val="0"/>
          <w:color w:val="333333"/>
          <w:sz w:val="21"/>
          <w:szCs w:val="21"/>
        </w:rPr>
      </w:pPr>
      <w:r>
        <w:rPr>
          <w:rFonts w:hint="eastAsia" w:ascii="黑体" w:hAnsi="黑体" w:eastAsia="黑体" w:cs="黑体"/>
          <w:b w:val="0"/>
          <w:bCs w:val="0"/>
          <w:i w:val="0"/>
          <w:iCs w:val="0"/>
          <w:caps w:val="0"/>
          <w:color w:val="333333"/>
          <w:spacing w:val="0"/>
          <w:sz w:val="21"/>
          <w:szCs w:val="21"/>
        </w:rPr>
        <w:t>5 组织管理</w:t>
      </w:r>
    </w:p>
    <w:p w14:paraId="73F533F1">
      <w:pPr>
        <w:pStyle w:val="3"/>
        <w:keepNext w:val="0"/>
        <w:keepLines w:val="0"/>
        <w:pageBreakBefore w:val="0"/>
        <w:widowControl/>
        <w:suppressLineNumbers w:val="0"/>
        <w:kinsoku/>
        <w:wordWrap/>
        <w:topLinePunct w:val="0"/>
        <w:autoSpaceDE/>
        <w:autoSpaceDN/>
        <w:bidi w:val="0"/>
        <w:adjustRightInd/>
        <w:snapToGrid/>
        <w:spacing w:beforeAutospacing="0" w:afterAutospacing="0" w:line="360" w:lineRule="auto"/>
        <w:textAlignment w:val="auto"/>
        <w:rPr>
          <w:rFonts w:hint="eastAsia" w:ascii="黑体" w:hAnsi="黑体" w:eastAsia="黑体" w:cs="黑体"/>
          <w:b w:val="0"/>
          <w:bCs w:val="0"/>
          <w:i w:val="0"/>
          <w:iCs w:val="0"/>
          <w:caps w:val="0"/>
          <w:color w:val="333333"/>
          <w:spacing w:val="0"/>
          <w:sz w:val="21"/>
          <w:szCs w:val="21"/>
          <w:lang w:val="en-US" w:eastAsia="zh-CN"/>
        </w:rPr>
      </w:pPr>
      <w:r>
        <w:rPr>
          <w:rFonts w:hint="eastAsia" w:ascii="黑体" w:hAnsi="黑体" w:eastAsia="黑体" w:cs="黑体"/>
          <w:b w:val="0"/>
          <w:bCs w:val="0"/>
          <w:i w:val="0"/>
          <w:iCs w:val="0"/>
          <w:caps w:val="0"/>
          <w:color w:val="333333"/>
          <w:spacing w:val="0"/>
          <w:sz w:val="21"/>
          <w:szCs w:val="21"/>
        </w:rPr>
        <w:t xml:space="preserve">5.1 </w:t>
      </w:r>
      <w:r>
        <w:rPr>
          <w:rFonts w:hint="eastAsia" w:ascii="黑体" w:hAnsi="黑体" w:eastAsia="黑体" w:cs="黑体"/>
          <w:b w:val="0"/>
          <w:bCs w:val="0"/>
          <w:i w:val="0"/>
          <w:iCs w:val="0"/>
          <w:caps w:val="0"/>
          <w:color w:val="333333"/>
          <w:spacing w:val="0"/>
          <w:sz w:val="21"/>
          <w:szCs w:val="21"/>
          <w:lang w:val="en-US" w:eastAsia="zh-CN"/>
        </w:rPr>
        <w:t>运营管理要求</w:t>
      </w:r>
    </w:p>
    <w:p w14:paraId="743DB14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val="0"/>
          <w:bCs w:val="0"/>
          <w:sz w:val="21"/>
          <w:szCs w:val="21"/>
        </w:rPr>
      </w:pPr>
      <w:r>
        <w:rPr>
          <w:rFonts w:hint="eastAsia" w:ascii="黑体" w:hAnsi="黑体" w:eastAsia="黑体" w:cs="黑体"/>
          <w:b w:val="0"/>
          <w:bCs w:val="0"/>
          <w:i w:val="0"/>
          <w:iCs w:val="0"/>
          <w:caps w:val="0"/>
          <w:color w:val="333333"/>
          <w:spacing w:val="0"/>
          <w:sz w:val="21"/>
          <w:szCs w:val="21"/>
        </w:rPr>
        <w:t xml:space="preserve">5.1.1 </w:t>
      </w:r>
      <w:r>
        <w:rPr>
          <w:rFonts w:ascii="宋体" w:hAnsi="宋体" w:eastAsia="宋体" w:cs="宋体"/>
          <w:b w:val="0"/>
          <w:bCs w:val="0"/>
          <w:sz w:val="21"/>
          <w:szCs w:val="21"/>
        </w:rPr>
        <w:t>人民健康馆应坚持</w:t>
      </w:r>
      <w:r>
        <w:rPr>
          <w:rStyle w:val="14"/>
          <w:rFonts w:ascii="宋体" w:hAnsi="宋体" w:eastAsia="宋体" w:cs="宋体"/>
          <w:b w:val="0"/>
          <w:bCs w:val="0"/>
          <w:color w:val="000000"/>
          <w:sz w:val="21"/>
          <w:szCs w:val="21"/>
        </w:rPr>
        <w:t>公益属性、服务导向、规范运营、安全有序</w:t>
      </w:r>
      <w:r>
        <w:rPr>
          <w:rFonts w:ascii="宋体" w:hAnsi="宋体" w:eastAsia="宋体" w:cs="宋体"/>
          <w:b w:val="0"/>
          <w:bCs w:val="0"/>
          <w:sz w:val="21"/>
          <w:szCs w:val="21"/>
        </w:rPr>
        <w:t>的基本原则，建立简洁、高效、可落地的管理机制。</w:t>
      </w:r>
    </w:p>
    <w:p w14:paraId="54F8A4C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b w:val="0"/>
          <w:bCs w:val="0"/>
          <w:sz w:val="21"/>
          <w:szCs w:val="21"/>
        </w:rPr>
      </w:pPr>
      <w:r>
        <w:rPr>
          <w:rFonts w:hint="eastAsia" w:ascii="黑体" w:hAnsi="黑体" w:eastAsia="黑体" w:cs="黑体"/>
          <w:b w:val="0"/>
          <w:bCs w:val="0"/>
          <w:sz w:val="21"/>
          <w:szCs w:val="21"/>
        </w:rPr>
        <w:t>5.1.2</w:t>
      </w:r>
      <w:r>
        <w:rPr>
          <w:rFonts w:ascii="宋体" w:hAnsi="宋体" w:eastAsia="宋体" w:cs="宋体"/>
          <w:b w:val="0"/>
          <w:bCs w:val="0"/>
          <w:sz w:val="21"/>
          <w:szCs w:val="21"/>
        </w:rPr>
        <w:t xml:space="preserve"> 运营主体宜为社区组织、医疗卫生机构、公益组织或具备健康服务能力的社会机构，应具备相应的服务能力与管理条件。</w:t>
      </w:r>
    </w:p>
    <w:p w14:paraId="7E17C0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val="0"/>
          <w:bCs w:val="0"/>
          <w:i w:val="0"/>
          <w:iCs w:val="0"/>
          <w:caps w:val="0"/>
          <w:color w:val="333333"/>
          <w:spacing w:val="0"/>
          <w:sz w:val="21"/>
          <w:szCs w:val="21"/>
          <w:lang w:val="en-US" w:eastAsia="zh-CN"/>
        </w:rPr>
      </w:pPr>
      <w:r>
        <w:rPr>
          <w:rFonts w:hint="eastAsia" w:ascii="黑体" w:hAnsi="黑体" w:eastAsia="黑体" w:cs="黑体"/>
          <w:b w:val="0"/>
          <w:bCs w:val="0"/>
          <w:sz w:val="21"/>
          <w:szCs w:val="21"/>
        </w:rPr>
        <w:t xml:space="preserve">5.1.3 </w:t>
      </w:r>
      <w:r>
        <w:rPr>
          <w:rFonts w:ascii="宋体" w:hAnsi="宋体" w:eastAsia="宋体" w:cs="宋体"/>
          <w:b w:val="0"/>
          <w:bCs w:val="0"/>
          <w:sz w:val="21"/>
          <w:szCs w:val="21"/>
        </w:rPr>
        <w:t>应建立明确的岗位职责、服务流程、管理制度，确保服务标准化、流程化、可监督。</w:t>
      </w:r>
    </w:p>
    <w:p w14:paraId="26513F59">
      <w:pPr>
        <w:pStyle w:val="3"/>
        <w:keepNext w:val="0"/>
        <w:keepLines w:val="0"/>
        <w:pageBreakBefore w:val="0"/>
        <w:widowControl/>
        <w:suppressLineNumbers w:val="0"/>
        <w:kinsoku/>
        <w:wordWrap/>
        <w:topLinePunct w:val="0"/>
        <w:autoSpaceDE/>
        <w:autoSpaceDN/>
        <w:bidi w:val="0"/>
        <w:adjustRightInd/>
        <w:snapToGrid/>
        <w:spacing w:beforeAutospacing="0" w:afterAutospacing="0" w:line="360" w:lineRule="auto"/>
        <w:textAlignment w:val="auto"/>
        <w:rPr>
          <w:rFonts w:hint="eastAsia" w:ascii="黑体" w:hAnsi="黑体" w:eastAsia="黑体" w:cs="黑体"/>
          <w:b w:val="0"/>
          <w:bCs w:val="0"/>
          <w:color w:val="333333"/>
          <w:sz w:val="21"/>
          <w:szCs w:val="21"/>
        </w:rPr>
      </w:pPr>
      <w:r>
        <w:rPr>
          <w:rFonts w:hint="eastAsia" w:ascii="黑体" w:hAnsi="黑体" w:eastAsia="黑体" w:cs="黑体"/>
          <w:b w:val="0"/>
          <w:bCs w:val="0"/>
          <w:i w:val="0"/>
          <w:iCs w:val="0"/>
          <w:caps w:val="0"/>
          <w:color w:val="333333"/>
          <w:spacing w:val="0"/>
          <w:sz w:val="21"/>
          <w:szCs w:val="21"/>
        </w:rPr>
        <w:t>5.</w:t>
      </w:r>
      <w:r>
        <w:rPr>
          <w:rFonts w:hint="eastAsia" w:ascii="黑体" w:hAnsi="黑体" w:eastAsia="黑体" w:cs="黑体"/>
          <w:b w:val="0"/>
          <w:bCs w:val="0"/>
          <w:i w:val="0"/>
          <w:iCs w:val="0"/>
          <w:caps w:val="0"/>
          <w:color w:val="333333"/>
          <w:spacing w:val="0"/>
          <w:sz w:val="21"/>
          <w:szCs w:val="21"/>
          <w:lang w:val="en-US" w:eastAsia="zh-CN"/>
        </w:rPr>
        <w:t xml:space="preserve">2 </w:t>
      </w:r>
      <w:r>
        <w:rPr>
          <w:rFonts w:hint="eastAsia" w:ascii="黑体" w:hAnsi="黑体" w:eastAsia="黑体" w:cs="黑体"/>
          <w:b w:val="0"/>
          <w:bCs w:val="0"/>
          <w:i w:val="0"/>
          <w:iCs w:val="0"/>
          <w:caps w:val="0"/>
          <w:color w:val="333333"/>
          <w:spacing w:val="0"/>
          <w:sz w:val="21"/>
          <w:szCs w:val="21"/>
        </w:rPr>
        <w:t>组织架构</w:t>
      </w:r>
    </w:p>
    <w:p w14:paraId="76635E7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val="0"/>
          <w:bCs w:val="0"/>
          <w:sz w:val="21"/>
          <w:szCs w:val="21"/>
        </w:rPr>
      </w:pPr>
      <w:r>
        <w:rPr>
          <w:rFonts w:hint="eastAsia" w:ascii="黑体" w:hAnsi="黑体" w:eastAsia="黑体" w:cs="黑体"/>
          <w:b w:val="0"/>
          <w:bCs w:val="0"/>
          <w:sz w:val="21"/>
          <w:szCs w:val="21"/>
        </w:rPr>
        <w:t>5.2.1</w:t>
      </w:r>
      <w:r>
        <w:rPr>
          <w:rFonts w:hint="eastAsia" w:ascii="宋体" w:hAnsi="宋体" w:eastAsia="宋体" w:cs="宋体"/>
          <w:b w:val="0"/>
          <w:bCs w:val="0"/>
          <w:sz w:val="21"/>
          <w:szCs w:val="21"/>
        </w:rPr>
        <w:t xml:space="preserve"> 宜设立日常运营管理团队，负责场馆运行、服务组织、人员管理、质量控制、对外协调等工作。</w:t>
      </w:r>
      <w:r>
        <w:rPr>
          <w:rFonts w:hint="eastAsia" w:ascii="黑体" w:hAnsi="黑体" w:eastAsia="黑体" w:cs="黑体"/>
          <w:b w:val="0"/>
          <w:bCs w:val="0"/>
          <w:sz w:val="21"/>
          <w:szCs w:val="21"/>
        </w:rPr>
        <w:t xml:space="preserve">5.2.2 </w:t>
      </w:r>
      <w:r>
        <w:rPr>
          <w:rFonts w:hint="eastAsia" w:ascii="宋体" w:hAnsi="宋体" w:eastAsia="宋体" w:cs="宋体"/>
          <w:b w:val="0"/>
          <w:bCs w:val="0"/>
          <w:sz w:val="21"/>
          <w:szCs w:val="21"/>
        </w:rPr>
        <w:t>可根据场馆规模设置</w:t>
      </w:r>
      <w:r>
        <w:rPr>
          <w:rFonts w:hint="eastAsia" w:cs="宋体"/>
          <w:b w:val="0"/>
          <w:bCs w:val="0"/>
          <w:sz w:val="21"/>
          <w:szCs w:val="21"/>
          <w:lang w:val="en-US" w:eastAsia="zh-CN"/>
        </w:rPr>
        <w:t>社区项目主理人</w:t>
      </w:r>
      <w:r>
        <w:rPr>
          <w:rFonts w:hint="eastAsia" w:ascii="宋体" w:hAnsi="宋体" w:eastAsia="宋体" w:cs="宋体"/>
          <w:b w:val="0"/>
          <w:bCs w:val="0"/>
          <w:sz w:val="21"/>
          <w:szCs w:val="21"/>
        </w:rPr>
        <w:t>、服务管理人员、信息管理人员、后勤保障人员等岗位。</w:t>
      </w:r>
    </w:p>
    <w:p w14:paraId="5282F33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ascii="宋体" w:hAnsi="宋体" w:eastAsia="宋体" w:cs="宋体"/>
          <w:sz w:val="24"/>
          <w:szCs w:val="24"/>
        </w:rPr>
      </w:pPr>
      <w:r>
        <w:rPr>
          <w:rFonts w:hint="eastAsia" w:ascii="黑体" w:hAnsi="黑体" w:eastAsia="黑体" w:cs="黑体"/>
          <w:b w:val="0"/>
          <w:bCs w:val="0"/>
          <w:sz w:val="21"/>
          <w:szCs w:val="21"/>
        </w:rPr>
        <w:t xml:space="preserve">5.2.3 </w:t>
      </w:r>
      <w:r>
        <w:rPr>
          <w:rFonts w:hint="eastAsia" w:ascii="宋体" w:hAnsi="宋体" w:eastAsia="宋体" w:cs="宋体"/>
          <w:b w:val="0"/>
          <w:bCs w:val="0"/>
          <w:sz w:val="21"/>
          <w:szCs w:val="21"/>
        </w:rPr>
        <w:t>鼓励吸纳社区工作人员、退休医务人员、</w:t>
      </w:r>
      <w:r>
        <w:rPr>
          <w:rFonts w:hint="eastAsia" w:cs="宋体"/>
          <w:b w:val="0"/>
          <w:bCs w:val="0"/>
          <w:sz w:val="21"/>
          <w:szCs w:val="21"/>
          <w:lang w:val="en-US" w:eastAsia="zh-CN"/>
        </w:rPr>
        <w:t>退役军人作为志愿者</w:t>
      </w:r>
      <w:r>
        <w:rPr>
          <w:rFonts w:hint="eastAsia" w:ascii="宋体" w:hAnsi="宋体" w:eastAsia="宋体" w:cs="宋体"/>
          <w:b w:val="0"/>
          <w:bCs w:val="0"/>
          <w:sz w:val="21"/>
          <w:szCs w:val="21"/>
        </w:rPr>
        <w:t>参与管理与服务</w:t>
      </w:r>
      <w:r>
        <w:rPr>
          <w:rFonts w:ascii="宋体" w:hAnsi="宋体" w:eastAsia="宋体" w:cs="宋体"/>
          <w:sz w:val="24"/>
          <w:szCs w:val="24"/>
        </w:rPr>
        <w:t>。</w:t>
      </w:r>
    </w:p>
    <w:p w14:paraId="7A1AA89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黑体" w:hAnsi="黑体" w:eastAsia="黑体" w:cs="黑体"/>
          <w:b w:val="0"/>
          <w:bCs w:val="0"/>
          <w:i w:val="0"/>
          <w:iCs w:val="0"/>
          <w:caps w:val="0"/>
          <w:color w:val="333333"/>
          <w:spacing w:val="0"/>
          <w:sz w:val="21"/>
          <w:szCs w:val="21"/>
          <w:lang w:val="en-US" w:eastAsia="zh-CN"/>
        </w:rPr>
      </w:pPr>
      <w:r>
        <w:rPr>
          <w:rFonts w:hint="eastAsia" w:ascii="黑体" w:hAnsi="黑体" w:eastAsia="黑体" w:cs="黑体"/>
          <w:b w:val="0"/>
          <w:bCs w:val="0"/>
          <w:i w:val="0"/>
          <w:iCs w:val="0"/>
          <w:caps w:val="0"/>
          <w:color w:val="333333"/>
          <w:spacing w:val="0"/>
          <w:sz w:val="21"/>
          <w:szCs w:val="21"/>
        </w:rPr>
        <w:t>5.</w:t>
      </w:r>
      <w:r>
        <w:rPr>
          <w:rFonts w:hint="eastAsia" w:ascii="黑体" w:hAnsi="黑体" w:eastAsia="黑体" w:cs="黑体"/>
          <w:b w:val="0"/>
          <w:bCs w:val="0"/>
          <w:i w:val="0"/>
          <w:iCs w:val="0"/>
          <w:caps w:val="0"/>
          <w:color w:val="333333"/>
          <w:spacing w:val="0"/>
          <w:sz w:val="21"/>
          <w:szCs w:val="21"/>
          <w:lang w:val="en-US" w:eastAsia="zh-CN"/>
        </w:rPr>
        <w:t>3 人员配置与能力要求</w:t>
      </w:r>
    </w:p>
    <w:p w14:paraId="014D42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5.3.1 基本服务人员</w:t>
      </w:r>
    </w:p>
    <w:p w14:paraId="57261B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ascii="宋体" w:hAnsi="宋体" w:eastAsia="宋体" w:cs="宋体"/>
          <w:color w:val="000000"/>
          <w:kern w:val="0"/>
          <w:sz w:val="21"/>
          <w:szCs w:val="21"/>
          <w:lang w:val="en-US" w:eastAsia="zh-CN" w:bidi="ar"/>
        </w:rPr>
      </w:pPr>
      <w:r>
        <w:rPr>
          <w:rFonts w:ascii="宋体" w:hAnsi="宋体" w:eastAsia="宋体" w:cs="宋体"/>
          <w:color w:val="000000"/>
          <w:kern w:val="0"/>
          <w:sz w:val="21"/>
          <w:szCs w:val="21"/>
          <w:lang w:val="en-US" w:eastAsia="zh-CN" w:bidi="ar"/>
        </w:rPr>
        <w:t>a) 应配备健康服务、健康宣教、信息登记、引导咨询等相关岗位人员；</w:t>
      </w:r>
    </w:p>
    <w:p w14:paraId="16B588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color w:val="000000"/>
          <w:sz w:val="21"/>
          <w:szCs w:val="21"/>
        </w:rPr>
      </w:pPr>
      <w:r>
        <w:rPr>
          <w:rFonts w:ascii="宋体" w:hAnsi="宋体" w:eastAsia="宋体" w:cs="宋体"/>
          <w:color w:val="000000"/>
          <w:kern w:val="0"/>
          <w:sz w:val="21"/>
          <w:szCs w:val="21"/>
          <w:lang w:val="en-US" w:eastAsia="zh-CN" w:bidi="ar"/>
        </w:rPr>
        <w:t>b) 人员应具备基本的健康知识、服务意识、沟通能力，经岗前培训合格后方可上岗。</w:t>
      </w:r>
    </w:p>
    <w:p w14:paraId="5C6E1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5.3.2 专业技术人员</w:t>
      </w:r>
    </w:p>
    <w:p w14:paraId="21999E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ascii="宋体" w:hAnsi="宋体" w:eastAsia="宋体" w:cs="宋体"/>
          <w:color w:val="000000"/>
          <w:kern w:val="0"/>
          <w:sz w:val="21"/>
          <w:szCs w:val="21"/>
          <w:lang w:val="en-US" w:eastAsia="zh-CN" w:bidi="ar"/>
        </w:rPr>
      </w:pPr>
      <w:r>
        <w:rPr>
          <w:rFonts w:ascii="宋体" w:hAnsi="宋体" w:eastAsia="宋体" w:cs="宋体"/>
          <w:color w:val="000000"/>
          <w:kern w:val="0"/>
          <w:sz w:val="21"/>
          <w:szCs w:val="21"/>
          <w:lang w:val="en-US" w:eastAsia="zh-CN" w:bidi="ar"/>
        </w:rPr>
        <w:t>a) 技术服务人员</w:t>
      </w:r>
      <w:r>
        <w:rPr>
          <w:rFonts w:hint="eastAsia" w:ascii="宋体" w:hAnsi="宋体" w:cs="宋体"/>
          <w:color w:val="000000"/>
          <w:kern w:val="0"/>
          <w:sz w:val="21"/>
          <w:szCs w:val="21"/>
          <w:lang w:val="en-US" w:eastAsia="zh-CN" w:bidi="ar"/>
        </w:rPr>
        <w:t>应持有康复理疗</w:t>
      </w:r>
      <w:r>
        <w:rPr>
          <w:rFonts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养老</w:t>
      </w:r>
      <w:r>
        <w:rPr>
          <w:rFonts w:ascii="宋体" w:hAnsi="宋体" w:eastAsia="宋体" w:cs="宋体"/>
          <w:color w:val="000000"/>
          <w:kern w:val="0"/>
          <w:sz w:val="21"/>
          <w:szCs w:val="21"/>
          <w:lang w:val="en-US" w:eastAsia="zh-CN" w:bidi="ar"/>
        </w:rPr>
        <w:t>护理、</w:t>
      </w:r>
      <w:r>
        <w:rPr>
          <w:rFonts w:hint="eastAsia" w:ascii="宋体" w:hAnsi="宋体" w:cs="宋体"/>
          <w:color w:val="000000"/>
          <w:kern w:val="0"/>
          <w:sz w:val="21"/>
          <w:szCs w:val="21"/>
          <w:lang w:val="en-US" w:eastAsia="zh-CN" w:bidi="ar"/>
        </w:rPr>
        <w:t>保健按摩、药膳制作</w:t>
      </w:r>
      <w:r>
        <w:rPr>
          <w:rFonts w:ascii="宋体" w:hAnsi="宋体" w:eastAsia="宋体" w:cs="宋体"/>
          <w:color w:val="000000"/>
          <w:kern w:val="0"/>
          <w:sz w:val="21"/>
          <w:szCs w:val="21"/>
          <w:lang w:val="en-US" w:eastAsia="zh-CN" w:bidi="ar"/>
        </w:rPr>
        <w:t>等</w:t>
      </w:r>
      <w:r>
        <w:rPr>
          <w:rFonts w:hint="eastAsia" w:ascii="宋体" w:hAnsi="宋体" w:cs="宋体"/>
          <w:color w:val="000000"/>
          <w:kern w:val="0"/>
          <w:sz w:val="21"/>
          <w:szCs w:val="21"/>
          <w:lang w:val="en-US" w:eastAsia="zh-CN" w:bidi="ar"/>
        </w:rPr>
        <w:t>职业等级证书</w:t>
      </w:r>
      <w:r>
        <w:rPr>
          <w:rFonts w:ascii="宋体" w:hAnsi="宋体" w:eastAsia="宋体" w:cs="宋体"/>
          <w:color w:val="000000"/>
          <w:kern w:val="0"/>
          <w:sz w:val="21"/>
          <w:szCs w:val="21"/>
          <w:lang w:val="en-US" w:eastAsia="zh-CN" w:bidi="ar"/>
        </w:rPr>
        <w:t>；</w:t>
      </w:r>
    </w:p>
    <w:p w14:paraId="327FE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ascii="宋体" w:hAnsi="宋体" w:eastAsia="宋体" w:cs="宋体"/>
          <w:color w:val="000000"/>
          <w:kern w:val="0"/>
          <w:sz w:val="21"/>
          <w:szCs w:val="21"/>
          <w:lang w:val="en-US" w:eastAsia="zh-CN" w:bidi="ar"/>
        </w:rPr>
      </w:pPr>
      <w:r>
        <w:rPr>
          <w:rFonts w:ascii="宋体" w:hAnsi="宋体" w:eastAsia="宋体" w:cs="宋体"/>
          <w:color w:val="000000"/>
          <w:kern w:val="0"/>
          <w:sz w:val="21"/>
          <w:szCs w:val="21"/>
          <w:lang w:val="en-US" w:eastAsia="zh-CN" w:bidi="ar"/>
        </w:rPr>
        <w:t>b) 鼓励配备中医师、</w:t>
      </w:r>
      <w:r>
        <w:rPr>
          <w:rFonts w:hint="eastAsia" w:ascii="宋体" w:hAnsi="宋体" w:cs="宋体"/>
          <w:color w:val="000000"/>
          <w:kern w:val="0"/>
          <w:sz w:val="21"/>
          <w:szCs w:val="21"/>
          <w:lang w:val="en-US" w:eastAsia="zh-CN" w:bidi="ar"/>
        </w:rPr>
        <w:t>药膳制作师、</w:t>
      </w:r>
      <w:r>
        <w:rPr>
          <w:rFonts w:ascii="宋体" w:hAnsi="宋体" w:eastAsia="宋体" w:cs="宋体"/>
          <w:color w:val="000000"/>
          <w:kern w:val="0"/>
          <w:sz w:val="21"/>
          <w:szCs w:val="21"/>
          <w:lang w:val="en-US" w:eastAsia="zh-CN" w:bidi="ar"/>
        </w:rPr>
        <w:t>健康管理师、营养师等提供技术支持与指导；</w:t>
      </w:r>
    </w:p>
    <w:p w14:paraId="573BDB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color w:val="000000"/>
          <w:sz w:val="21"/>
          <w:szCs w:val="21"/>
        </w:rPr>
      </w:pPr>
      <w:r>
        <w:rPr>
          <w:rFonts w:ascii="宋体" w:hAnsi="宋体" w:eastAsia="宋体" w:cs="宋体"/>
          <w:color w:val="000000"/>
          <w:kern w:val="0"/>
          <w:sz w:val="21"/>
          <w:szCs w:val="21"/>
          <w:lang w:val="en-US" w:eastAsia="zh-CN" w:bidi="ar"/>
        </w:rPr>
        <w:t>c) 所有涉及技术操作的人员应熟悉服务规范、消毒流程、禁忌症与应急处理。</w:t>
      </w:r>
    </w:p>
    <w:p w14:paraId="4F0D23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5.3.3 人员培训</w:t>
      </w:r>
    </w:p>
    <w:p w14:paraId="5DAB5D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ascii="宋体" w:hAnsi="宋体" w:eastAsia="宋体" w:cs="宋体"/>
          <w:color w:val="000000"/>
          <w:kern w:val="0"/>
          <w:sz w:val="21"/>
          <w:szCs w:val="21"/>
          <w:lang w:val="en-US" w:eastAsia="zh-CN" w:bidi="ar"/>
        </w:rPr>
      </w:pPr>
      <w:r>
        <w:rPr>
          <w:rFonts w:ascii="宋体" w:hAnsi="宋体" w:eastAsia="宋体" w:cs="宋体"/>
          <w:color w:val="000000"/>
          <w:kern w:val="0"/>
          <w:sz w:val="21"/>
          <w:szCs w:val="21"/>
          <w:lang w:val="en-US" w:eastAsia="zh-CN" w:bidi="ar"/>
        </w:rPr>
        <w:t>a) 建立岗前培训、在岗培训、定期复训制度；</w:t>
      </w:r>
    </w:p>
    <w:p w14:paraId="546A0C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ascii="宋体" w:hAnsi="宋体" w:eastAsia="宋体" w:cs="宋体"/>
          <w:color w:val="000000"/>
          <w:kern w:val="0"/>
          <w:sz w:val="21"/>
          <w:szCs w:val="21"/>
          <w:lang w:val="en-US" w:eastAsia="zh-CN" w:bidi="ar"/>
        </w:rPr>
      </w:pPr>
      <w:r>
        <w:rPr>
          <w:rFonts w:ascii="宋体" w:hAnsi="宋体" w:eastAsia="宋体" w:cs="宋体"/>
          <w:color w:val="000000"/>
          <w:kern w:val="0"/>
          <w:sz w:val="21"/>
          <w:szCs w:val="21"/>
          <w:lang w:val="en-US" w:eastAsia="zh-CN" w:bidi="ar"/>
        </w:rPr>
        <w:t>b) 培训内容包括服务规范、</w:t>
      </w:r>
      <w:r>
        <w:rPr>
          <w:rFonts w:hint="eastAsia" w:ascii="宋体" w:hAnsi="宋体" w:cs="宋体"/>
          <w:color w:val="000000"/>
          <w:kern w:val="0"/>
          <w:sz w:val="21"/>
          <w:szCs w:val="21"/>
          <w:lang w:val="en-US" w:eastAsia="zh-CN" w:bidi="ar"/>
        </w:rPr>
        <w:t>专业知识</w:t>
      </w:r>
      <w:r>
        <w:rPr>
          <w:rFonts w:ascii="宋体" w:hAnsi="宋体" w:eastAsia="宋体" w:cs="宋体"/>
          <w:color w:val="000000"/>
          <w:kern w:val="0"/>
          <w:sz w:val="21"/>
          <w:szCs w:val="21"/>
          <w:lang w:val="en-US" w:eastAsia="zh-CN" w:bidi="ar"/>
        </w:rPr>
        <w:t>、消毒隔离、安全应急、沟通技巧、隐私保护、政策要求等；</w:t>
      </w:r>
    </w:p>
    <w:p w14:paraId="7EC4B0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color w:val="000000"/>
          <w:sz w:val="21"/>
          <w:szCs w:val="21"/>
        </w:rPr>
      </w:pPr>
      <w:r>
        <w:rPr>
          <w:rFonts w:ascii="宋体" w:hAnsi="宋体" w:eastAsia="宋体" w:cs="宋体"/>
          <w:color w:val="000000"/>
          <w:kern w:val="0"/>
          <w:sz w:val="21"/>
          <w:szCs w:val="21"/>
          <w:lang w:val="en-US" w:eastAsia="zh-CN" w:bidi="ar"/>
        </w:rPr>
        <w:t>c) 不断提升服务人员专业水平与服务能力。</w:t>
      </w:r>
    </w:p>
    <w:p w14:paraId="543498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5.4 志愿者管理</w:t>
      </w:r>
    </w:p>
    <w:p w14:paraId="557B23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5.4.1 </w:t>
      </w:r>
      <w:r>
        <w:rPr>
          <w:rFonts w:ascii="宋体" w:hAnsi="宋体" w:eastAsia="宋体" w:cs="宋体"/>
          <w:b w:val="0"/>
          <w:bCs w:val="0"/>
          <w:color w:val="000000"/>
          <w:kern w:val="0"/>
          <w:sz w:val="21"/>
          <w:szCs w:val="21"/>
          <w:lang w:val="en-US" w:eastAsia="zh-CN" w:bidi="ar"/>
        </w:rPr>
        <w:t>建立志愿者招募、登记、培训、排班、服务、激励与管理机制，保障志愿服务规范有序。</w:t>
      </w:r>
    </w:p>
    <w:p w14:paraId="33E1F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5.4.2 </w:t>
      </w:r>
      <w:r>
        <w:rPr>
          <w:rFonts w:ascii="宋体" w:hAnsi="宋体" w:eastAsia="宋体" w:cs="宋体"/>
          <w:b w:val="0"/>
          <w:bCs w:val="0"/>
          <w:color w:val="000000"/>
          <w:kern w:val="0"/>
          <w:sz w:val="21"/>
          <w:szCs w:val="21"/>
          <w:lang w:val="en-US" w:eastAsia="zh-CN" w:bidi="ar"/>
        </w:rPr>
        <w:t>志愿者来源可包括社区居民、退休医护人员、</w:t>
      </w:r>
      <w:r>
        <w:rPr>
          <w:rFonts w:hint="eastAsia" w:ascii="宋体" w:hAnsi="宋体" w:cs="宋体"/>
          <w:b w:val="0"/>
          <w:bCs w:val="0"/>
          <w:color w:val="000000"/>
          <w:kern w:val="0"/>
          <w:sz w:val="21"/>
          <w:szCs w:val="21"/>
          <w:lang w:val="en-US" w:eastAsia="zh-CN" w:bidi="ar"/>
        </w:rPr>
        <w:t>退役军人、</w:t>
      </w:r>
      <w:r>
        <w:rPr>
          <w:rFonts w:ascii="宋体" w:hAnsi="宋体" w:eastAsia="宋体" w:cs="宋体"/>
          <w:b w:val="0"/>
          <w:bCs w:val="0"/>
          <w:color w:val="000000"/>
          <w:kern w:val="0"/>
          <w:sz w:val="21"/>
          <w:szCs w:val="21"/>
          <w:lang w:val="en-US" w:eastAsia="zh-CN" w:bidi="ar"/>
        </w:rPr>
        <w:t>医学院校学生、爱心人士等。</w:t>
      </w:r>
    </w:p>
    <w:p w14:paraId="02109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5.4.3</w:t>
      </w:r>
      <w:r>
        <w:rPr>
          <w:rFonts w:ascii="宋体" w:hAnsi="宋体" w:eastAsia="宋体" w:cs="宋体"/>
          <w:b w:val="0"/>
          <w:bCs w:val="0"/>
          <w:color w:val="000000"/>
          <w:kern w:val="0"/>
          <w:sz w:val="21"/>
          <w:szCs w:val="21"/>
          <w:lang w:val="en-US" w:eastAsia="zh-CN" w:bidi="ar"/>
        </w:rPr>
        <w:t xml:space="preserve"> 志愿者主要参与以下工作：</w:t>
      </w:r>
    </w:p>
    <w:p w14:paraId="059A2F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ascii="宋体" w:hAnsi="宋体" w:eastAsia="宋体" w:cs="宋体"/>
          <w:b w:val="0"/>
          <w:bCs w:val="0"/>
          <w:color w:val="000000"/>
          <w:kern w:val="0"/>
          <w:sz w:val="21"/>
          <w:szCs w:val="21"/>
          <w:lang w:val="en-US" w:eastAsia="zh-CN" w:bidi="ar"/>
        </w:rPr>
      </w:pPr>
      <w:r>
        <w:rPr>
          <w:rFonts w:ascii="宋体" w:hAnsi="宋体" w:eastAsia="宋体" w:cs="宋体"/>
          <w:b w:val="0"/>
          <w:bCs w:val="0"/>
          <w:color w:val="000000"/>
          <w:kern w:val="0"/>
          <w:sz w:val="21"/>
          <w:szCs w:val="21"/>
          <w:lang w:val="en-US" w:eastAsia="zh-CN" w:bidi="ar"/>
        </w:rPr>
        <w:t>a) 健康宣教、活动组织、秩序维护、引导咨询；</w:t>
      </w:r>
    </w:p>
    <w:p w14:paraId="751751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ascii="宋体" w:hAnsi="宋体" w:eastAsia="宋体" w:cs="宋体"/>
          <w:b w:val="0"/>
          <w:bCs w:val="0"/>
          <w:color w:val="000000"/>
          <w:kern w:val="0"/>
          <w:sz w:val="21"/>
          <w:szCs w:val="21"/>
          <w:lang w:val="en-US" w:eastAsia="zh-CN" w:bidi="ar"/>
        </w:rPr>
      </w:pPr>
      <w:r>
        <w:rPr>
          <w:rFonts w:ascii="宋体" w:hAnsi="宋体" w:eastAsia="宋体" w:cs="宋体"/>
          <w:b w:val="0"/>
          <w:bCs w:val="0"/>
          <w:color w:val="000000"/>
          <w:kern w:val="0"/>
          <w:sz w:val="21"/>
          <w:szCs w:val="21"/>
          <w:lang w:val="en-US" w:eastAsia="zh-CN" w:bidi="ar"/>
        </w:rPr>
        <w:t>b) 信息登记、档案协助、健康提醒、随访沟通；</w:t>
      </w:r>
    </w:p>
    <w:p w14:paraId="0CD471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ascii="宋体" w:hAnsi="宋体" w:eastAsia="宋体" w:cs="宋体"/>
          <w:b w:val="0"/>
          <w:bCs w:val="0"/>
          <w:color w:val="000000"/>
          <w:kern w:val="0"/>
          <w:sz w:val="21"/>
          <w:szCs w:val="21"/>
          <w:lang w:val="en-US" w:eastAsia="zh-CN" w:bidi="ar"/>
        </w:rPr>
      </w:pPr>
      <w:r>
        <w:rPr>
          <w:rFonts w:ascii="宋体" w:hAnsi="宋体" w:eastAsia="宋体" w:cs="宋体"/>
          <w:b w:val="0"/>
          <w:bCs w:val="0"/>
          <w:color w:val="000000"/>
          <w:kern w:val="0"/>
          <w:sz w:val="21"/>
          <w:szCs w:val="21"/>
          <w:lang w:val="en-US" w:eastAsia="zh-CN" w:bidi="ar"/>
        </w:rPr>
        <w:t>c) 场馆环境维护、物资整理、便民服务等。</w:t>
      </w:r>
    </w:p>
    <w:p w14:paraId="1A01C8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5.4.4</w:t>
      </w:r>
      <w:r>
        <w:rPr>
          <w:rFonts w:ascii="宋体" w:hAnsi="宋体" w:eastAsia="宋体" w:cs="宋体"/>
          <w:b w:val="0"/>
          <w:bCs w:val="0"/>
          <w:color w:val="000000"/>
          <w:kern w:val="0"/>
          <w:sz w:val="21"/>
          <w:szCs w:val="21"/>
          <w:lang w:val="en-US" w:eastAsia="zh-CN" w:bidi="ar"/>
        </w:rPr>
        <w:t xml:space="preserve"> 应对志愿者进行必要的岗前培训，明确服务内容、行为规范、安全要求与保密义务。</w:t>
      </w:r>
    </w:p>
    <w:p w14:paraId="3BDD73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rPr>
          <w:b w:val="0"/>
          <w:bCs w:val="0"/>
          <w:color w:val="000000"/>
          <w:sz w:val="21"/>
          <w:szCs w:val="21"/>
        </w:rPr>
      </w:pPr>
      <w:r>
        <w:rPr>
          <w:rFonts w:hint="eastAsia" w:ascii="黑体" w:hAnsi="黑体" w:eastAsia="黑体" w:cs="黑体"/>
          <w:b w:val="0"/>
          <w:bCs w:val="0"/>
          <w:color w:val="000000"/>
          <w:kern w:val="0"/>
          <w:sz w:val="21"/>
          <w:szCs w:val="21"/>
          <w:lang w:val="en-US" w:eastAsia="zh-CN" w:bidi="ar"/>
        </w:rPr>
        <w:t>5.4.5</w:t>
      </w:r>
      <w:r>
        <w:rPr>
          <w:rFonts w:ascii="宋体" w:hAnsi="宋体" w:eastAsia="宋体" w:cs="宋体"/>
          <w:b w:val="0"/>
          <w:bCs w:val="0"/>
          <w:color w:val="000000"/>
          <w:kern w:val="0"/>
          <w:sz w:val="21"/>
          <w:szCs w:val="21"/>
          <w:lang w:val="en-US" w:eastAsia="zh-CN" w:bidi="ar"/>
        </w:rPr>
        <w:t xml:space="preserve"> 建立志愿服务记录与评价机制，鼓励持续参与社区健康服务。</w:t>
      </w:r>
    </w:p>
    <w:p w14:paraId="3B08EF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5.5 专业协作机制</w:t>
      </w:r>
    </w:p>
    <w:p w14:paraId="3A0CB4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5.5.1</w:t>
      </w:r>
      <w:r>
        <w:rPr>
          <w:rFonts w:ascii="宋体" w:hAnsi="宋体" w:eastAsia="宋体" w:cs="宋体"/>
          <w:b w:val="0"/>
          <w:bCs w:val="0"/>
          <w:color w:val="000000"/>
          <w:kern w:val="0"/>
          <w:sz w:val="21"/>
          <w:szCs w:val="21"/>
          <w:lang w:val="en-US" w:eastAsia="zh-CN" w:bidi="ar"/>
        </w:rPr>
        <w:t xml:space="preserve"> 宜与辖区内社区卫生服务中心、医院、中医药机构、健康管理机构建立协作关系，获得专业支持。</w:t>
      </w:r>
      <w:r>
        <w:rPr>
          <w:rFonts w:hint="eastAsia" w:ascii="黑体" w:hAnsi="黑体" w:eastAsia="黑体" w:cs="黑体"/>
          <w:b w:val="0"/>
          <w:bCs w:val="0"/>
          <w:color w:val="000000"/>
          <w:kern w:val="0"/>
          <w:sz w:val="21"/>
          <w:szCs w:val="21"/>
          <w:lang w:val="en-US" w:eastAsia="zh-CN" w:bidi="ar"/>
        </w:rPr>
        <w:t>5.5.2</w:t>
      </w:r>
      <w:r>
        <w:rPr>
          <w:rFonts w:ascii="宋体" w:hAnsi="宋体" w:eastAsia="宋体" w:cs="宋体"/>
          <w:b w:val="0"/>
          <w:bCs w:val="0"/>
          <w:color w:val="000000"/>
          <w:kern w:val="0"/>
          <w:sz w:val="21"/>
          <w:szCs w:val="21"/>
          <w:lang w:val="en-US" w:eastAsia="zh-CN" w:bidi="ar"/>
        </w:rPr>
        <w:t xml:space="preserve"> 可通过定期坐诊、远程指导、专题培训、双向转诊等方式提升服务专业性。</w:t>
      </w:r>
    </w:p>
    <w:p w14:paraId="0FD17E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b w:val="0"/>
          <w:bCs w:val="0"/>
          <w:color w:val="000000"/>
          <w:sz w:val="21"/>
          <w:szCs w:val="21"/>
        </w:rPr>
      </w:pPr>
      <w:r>
        <w:rPr>
          <w:rFonts w:hint="eastAsia" w:ascii="黑体" w:hAnsi="黑体" w:eastAsia="黑体" w:cs="黑体"/>
          <w:b w:val="0"/>
          <w:bCs w:val="0"/>
          <w:color w:val="000000"/>
          <w:kern w:val="0"/>
          <w:sz w:val="21"/>
          <w:szCs w:val="21"/>
          <w:lang w:val="en-US" w:eastAsia="zh-CN" w:bidi="ar"/>
        </w:rPr>
        <w:t>5.5.3</w:t>
      </w:r>
      <w:r>
        <w:rPr>
          <w:rFonts w:ascii="宋体" w:hAnsi="宋体" w:eastAsia="宋体" w:cs="宋体"/>
          <w:b w:val="0"/>
          <w:bCs w:val="0"/>
          <w:color w:val="000000"/>
          <w:kern w:val="0"/>
          <w:sz w:val="21"/>
          <w:szCs w:val="21"/>
          <w:lang w:val="en-US" w:eastAsia="zh-CN" w:bidi="ar"/>
        </w:rPr>
        <w:t xml:space="preserve"> 鼓励引入专家资源开展健康讲座、义诊咨询、技术指导，提高社区居民健康获得感。</w:t>
      </w:r>
    </w:p>
    <w:p w14:paraId="223CCF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5.6 信息与档案管理</w:t>
      </w:r>
    </w:p>
    <w:p w14:paraId="785AE2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5.6.1</w:t>
      </w:r>
      <w:r>
        <w:rPr>
          <w:rFonts w:ascii="宋体" w:hAnsi="宋体" w:eastAsia="宋体" w:cs="宋体"/>
          <w:b w:val="0"/>
          <w:bCs w:val="0"/>
          <w:color w:val="000000"/>
          <w:kern w:val="0"/>
          <w:sz w:val="21"/>
          <w:szCs w:val="21"/>
          <w:lang w:val="en-US" w:eastAsia="zh-CN" w:bidi="ar"/>
        </w:rPr>
        <w:t xml:space="preserve"> 建立居民健康服务信息登记制度，遵循</w:t>
      </w:r>
      <w:r>
        <w:rPr>
          <w:rStyle w:val="14"/>
          <w:rFonts w:ascii="宋体" w:hAnsi="宋体" w:eastAsia="宋体" w:cs="宋体"/>
          <w:b w:val="0"/>
          <w:bCs w:val="0"/>
          <w:color w:val="000000"/>
          <w:kern w:val="0"/>
          <w:sz w:val="21"/>
          <w:szCs w:val="21"/>
          <w:lang w:val="en-US" w:eastAsia="zh-CN" w:bidi="ar"/>
        </w:rPr>
        <w:t>自愿、安全、保密</w:t>
      </w:r>
      <w:r>
        <w:rPr>
          <w:rFonts w:ascii="宋体" w:hAnsi="宋体" w:eastAsia="宋体" w:cs="宋体"/>
          <w:b w:val="0"/>
          <w:bCs w:val="0"/>
          <w:color w:val="000000"/>
          <w:kern w:val="0"/>
          <w:sz w:val="21"/>
          <w:szCs w:val="21"/>
          <w:lang w:val="en-US" w:eastAsia="zh-CN" w:bidi="ar"/>
        </w:rPr>
        <w:t>原则。</w:t>
      </w:r>
    </w:p>
    <w:p w14:paraId="159DB7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5.6.2 </w:t>
      </w:r>
      <w:r>
        <w:rPr>
          <w:rFonts w:ascii="宋体" w:hAnsi="宋体" w:eastAsia="宋体" w:cs="宋体"/>
          <w:b w:val="0"/>
          <w:bCs w:val="0"/>
          <w:color w:val="000000"/>
          <w:kern w:val="0"/>
          <w:sz w:val="21"/>
          <w:szCs w:val="21"/>
          <w:lang w:val="en-US" w:eastAsia="zh-CN" w:bidi="ar"/>
        </w:rPr>
        <w:t>健康档案应妥善保管，严格保护个人隐私，不得泄露、篡改、非法使用。</w:t>
      </w:r>
    </w:p>
    <w:p w14:paraId="76E74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color w:val="000000"/>
          <w:sz w:val="12"/>
          <w:szCs w:val="12"/>
        </w:rPr>
      </w:pPr>
      <w:r>
        <w:rPr>
          <w:rFonts w:hint="eastAsia" w:ascii="黑体" w:hAnsi="黑体" w:eastAsia="黑体" w:cs="黑体"/>
          <w:b w:val="0"/>
          <w:bCs w:val="0"/>
          <w:color w:val="000000"/>
          <w:kern w:val="0"/>
          <w:sz w:val="21"/>
          <w:szCs w:val="21"/>
          <w:lang w:val="en-US" w:eastAsia="zh-CN" w:bidi="ar"/>
        </w:rPr>
        <w:t>5.6.3</w:t>
      </w:r>
      <w:r>
        <w:rPr>
          <w:rFonts w:ascii="宋体" w:hAnsi="宋体" w:eastAsia="宋体" w:cs="宋体"/>
          <w:b w:val="0"/>
          <w:bCs w:val="0"/>
          <w:color w:val="000000"/>
          <w:kern w:val="0"/>
          <w:sz w:val="21"/>
          <w:szCs w:val="21"/>
          <w:lang w:val="en-US" w:eastAsia="zh-CN" w:bidi="ar"/>
        </w:rPr>
        <w:t xml:space="preserve"> 信息化管理</w:t>
      </w:r>
      <w:r>
        <w:rPr>
          <w:rFonts w:hint="eastAsia" w:ascii="宋体" w:hAnsi="宋体" w:cs="宋体"/>
          <w:b w:val="0"/>
          <w:bCs w:val="0"/>
          <w:color w:val="000000"/>
          <w:kern w:val="0"/>
          <w:sz w:val="21"/>
          <w:szCs w:val="21"/>
          <w:lang w:val="en-US" w:eastAsia="zh-CN" w:bidi="ar"/>
        </w:rPr>
        <w:t>应</w:t>
      </w:r>
      <w:r>
        <w:rPr>
          <w:rFonts w:ascii="宋体" w:hAnsi="宋体" w:eastAsia="宋体" w:cs="宋体"/>
          <w:b w:val="0"/>
          <w:bCs w:val="0"/>
          <w:color w:val="000000"/>
          <w:kern w:val="0"/>
          <w:sz w:val="21"/>
          <w:szCs w:val="21"/>
          <w:lang w:val="en-US" w:eastAsia="zh-CN" w:bidi="ar"/>
        </w:rPr>
        <w:t>符合数据安全、隐私保护相关要求，</w:t>
      </w:r>
      <w:r>
        <w:rPr>
          <w:rFonts w:hint="eastAsia" w:ascii="宋体" w:hAnsi="宋体" w:cs="宋体"/>
          <w:b w:val="0"/>
          <w:bCs w:val="0"/>
          <w:color w:val="000000"/>
          <w:kern w:val="0"/>
          <w:sz w:val="21"/>
          <w:szCs w:val="21"/>
          <w:lang w:val="en-US" w:eastAsia="zh-CN" w:bidi="ar"/>
        </w:rPr>
        <w:t>远程服务终端与信息系统应符合</w:t>
      </w:r>
      <w:r>
        <w:rPr>
          <w:rFonts w:ascii="宋体" w:hAnsi="宋体" w:eastAsia="宋体" w:cs="宋体"/>
          <w:sz w:val="21"/>
          <w:szCs w:val="21"/>
        </w:rPr>
        <w:t xml:space="preserve">WS/T </w:t>
      </w:r>
      <w:r>
        <w:rPr>
          <w:rFonts w:hint="eastAsia" w:ascii="宋体" w:hAnsi="宋体" w:cs="宋体"/>
          <w:sz w:val="21"/>
          <w:szCs w:val="21"/>
          <w:lang w:val="en-US" w:eastAsia="zh-CN"/>
        </w:rPr>
        <w:t>529</w:t>
      </w:r>
      <w:r>
        <w:rPr>
          <w:rFonts w:hint="eastAsia" w:ascii="宋体" w:hAnsi="宋体" w:cs="宋体"/>
          <w:b w:val="0"/>
          <w:bCs w:val="0"/>
          <w:color w:val="000000"/>
          <w:kern w:val="0"/>
          <w:sz w:val="21"/>
          <w:szCs w:val="21"/>
          <w:lang w:val="en-US" w:eastAsia="zh-CN" w:bidi="ar"/>
        </w:rPr>
        <w:t>要求</w:t>
      </w:r>
      <w:r>
        <w:rPr>
          <w:rFonts w:ascii="宋体" w:hAnsi="宋体" w:eastAsia="宋体" w:cs="宋体"/>
          <w:color w:val="000000"/>
          <w:kern w:val="0"/>
          <w:sz w:val="12"/>
          <w:szCs w:val="12"/>
          <w:lang w:val="en-US" w:eastAsia="zh-CN" w:bidi="ar"/>
        </w:rPr>
        <w:t>。</w:t>
      </w:r>
    </w:p>
    <w:p w14:paraId="31128A2C">
      <w:pPr>
        <w:pStyle w:val="2"/>
        <w:keepNext w:val="0"/>
        <w:keepLines w:val="0"/>
        <w:pageBreakBefore w:val="0"/>
        <w:widowControl/>
        <w:suppressLineNumbers w:val="0"/>
        <w:kinsoku/>
        <w:wordWrap/>
        <w:topLinePunct w:val="0"/>
        <w:autoSpaceDE/>
        <w:autoSpaceDN/>
        <w:bidi w:val="0"/>
        <w:adjustRightInd/>
        <w:snapToGrid/>
        <w:spacing w:before="0" w:beforeAutospacing="0" w:after="0" w:afterAutospacing="0" w:line="360" w:lineRule="auto"/>
        <w:textAlignment w:val="auto"/>
        <w:rPr>
          <w:rFonts w:hint="eastAsia" w:ascii="黑体" w:hAnsi="黑体" w:eastAsia="黑体" w:cs="黑体"/>
          <w:b w:val="0"/>
          <w:bCs w:val="0"/>
          <w:color w:val="333333"/>
          <w:sz w:val="21"/>
          <w:szCs w:val="21"/>
        </w:rPr>
      </w:pPr>
      <w:r>
        <w:rPr>
          <w:rFonts w:hint="eastAsia" w:ascii="黑体" w:hAnsi="黑体" w:eastAsia="黑体" w:cs="黑体"/>
          <w:b w:val="0"/>
          <w:bCs w:val="0"/>
          <w:i w:val="0"/>
          <w:iCs w:val="0"/>
          <w:caps w:val="0"/>
          <w:color w:val="333333"/>
          <w:spacing w:val="0"/>
          <w:sz w:val="21"/>
          <w:szCs w:val="21"/>
        </w:rPr>
        <w:t>6 服务内容</w:t>
      </w:r>
    </w:p>
    <w:p w14:paraId="7C1BA020">
      <w:pPr>
        <w:pStyle w:val="3"/>
        <w:keepNext w:val="0"/>
        <w:keepLines w:val="0"/>
        <w:pageBreakBefore w:val="0"/>
        <w:widowControl/>
        <w:suppressLineNumbers w:val="0"/>
        <w:kinsoku/>
        <w:wordWrap/>
        <w:topLinePunct w:val="0"/>
        <w:autoSpaceDE/>
        <w:autoSpaceDN/>
        <w:bidi w:val="0"/>
        <w:adjustRightInd/>
        <w:snapToGrid/>
        <w:spacing w:beforeAutospacing="0" w:afterAutospacing="0" w:line="360" w:lineRule="auto"/>
        <w:textAlignment w:val="auto"/>
        <w:rPr>
          <w:rFonts w:hint="eastAsia" w:ascii="黑体" w:hAnsi="黑体" w:eastAsia="黑体" w:cs="黑体"/>
          <w:b w:val="0"/>
          <w:bCs w:val="0"/>
          <w:color w:val="333333"/>
          <w:sz w:val="21"/>
          <w:szCs w:val="21"/>
        </w:rPr>
      </w:pPr>
      <w:r>
        <w:rPr>
          <w:rFonts w:hint="eastAsia" w:ascii="黑体" w:hAnsi="黑体" w:eastAsia="黑体" w:cs="黑体"/>
          <w:b w:val="0"/>
          <w:bCs w:val="0"/>
          <w:i w:val="0"/>
          <w:iCs w:val="0"/>
          <w:caps w:val="0"/>
          <w:color w:val="333333"/>
          <w:spacing w:val="0"/>
          <w:sz w:val="21"/>
          <w:szCs w:val="21"/>
        </w:rPr>
        <w:t>6.1 服务原则</w:t>
      </w:r>
    </w:p>
    <w:p w14:paraId="6B370C40">
      <w:pPr>
        <w:pStyle w:val="10"/>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firstLine="420" w:firstLineChars="200"/>
        <w:textAlignment w:val="auto"/>
        <w:rPr>
          <w:rFonts w:hint="eastAsia" w:asciiTheme="minorEastAsia" w:hAnsiTheme="minorEastAsia" w:eastAsiaTheme="minorEastAsia" w:cstheme="minorEastAsia"/>
          <w:b w:val="0"/>
          <w:bCs w:val="0"/>
          <w:sz w:val="21"/>
          <w:szCs w:val="21"/>
        </w:rPr>
      </w:pPr>
      <w:r>
        <w:rPr>
          <w:rFonts w:hint="eastAsia" w:ascii="宋体" w:hAnsi="宋体" w:cs="宋体"/>
          <w:b w:val="0"/>
          <w:bCs w:val="0"/>
          <w:sz w:val="21"/>
          <w:szCs w:val="21"/>
          <w:lang w:val="en-US" w:eastAsia="zh-CN"/>
        </w:rPr>
        <w:t>应</w:t>
      </w:r>
      <w:r>
        <w:rPr>
          <w:rFonts w:ascii="宋体" w:hAnsi="宋体" w:eastAsia="宋体" w:cs="宋体"/>
          <w:b w:val="0"/>
          <w:bCs w:val="0"/>
          <w:sz w:val="21"/>
          <w:szCs w:val="21"/>
        </w:rPr>
        <w:t>遵循</w:t>
      </w:r>
      <w:r>
        <w:rPr>
          <w:rStyle w:val="14"/>
          <w:rFonts w:ascii="宋体" w:hAnsi="宋体" w:eastAsia="宋体" w:cs="宋体"/>
          <w:b w:val="0"/>
          <w:bCs w:val="0"/>
          <w:color w:val="000000"/>
          <w:sz w:val="21"/>
          <w:szCs w:val="21"/>
        </w:rPr>
        <w:t>公益普惠、</w:t>
      </w:r>
      <w:r>
        <w:rPr>
          <w:rStyle w:val="14"/>
          <w:rFonts w:hint="eastAsia" w:ascii="宋体" w:hAnsi="宋体" w:cs="宋体"/>
          <w:b w:val="0"/>
          <w:bCs w:val="0"/>
          <w:color w:val="000000"/>
          <w:sz w:val="21"/>
          <w:szCs w:val="21"/>
          <w:lang w:val="en-US" w:eastAsia="zh-CN"/>
        </w:rPr>
        <w:t>预防为主</w:t>
      </w:r>
      <w:r>
        <w:rPr>
          <w:rStyle w:val="14"/>
          <w:rFonts w:ascii="宋体" w:hAnsi="宋体" w:eastAsia="宋体" w:cs="宋体"/>
          <w:b w:val="0"/>
          <w:bCs w:val="0"/>
          <w:color w:val="000000"/>
          <w:sz w:val="21"/>
          <w:szCs w:val="21"/>
        </w:rPr>
        <w:t>、医养结合</w:t>
      </w:r>
      <w:r>
        <w:rPr>
          <w:rFonts w:ascii="宋体" w:hAnsi="宋体" w:eastAsia="宋体" w:cs="宋体"/>
          <w:b w:val="0"/>
          <w:bCs w:val="0"/>
          <w:sz w:val="21"/>
          <w:szCs w:val="21"/>
        </w:rPr>
        <w:t>的服务原则，以提升居民健康素养、强化健康管理、落实健康关口前移为目标，为社区居民提供可持续、有温度、可及性强的</w:t>
      </w:r>
      <w:r>
        <w:rPr>
          <w:rFonts w:hint="eastAsia" w:ascii="宋体" w:hAnsi="宋体" w:cs="宋体"/>
          <w:b w:val="0"/>
          <w:bCs w:val="0"/>
          <w:sz w:val="21"/>
          <w:szCs w:val="21"/>
          <w:lang w:val="en-US" w:eastAsia="zh-CN"/>
        </w:rPr>
        <w:t>中医</w:t>
      </w:r>
      <w:r>
        <w:rPr>
          <w:rFonts w:ascii="宋体" w:hAnsi="宋体" w:eastAsia="宋体" w:cs="宋体"/>
          <w:b w:val="0"/>
          <w:bCs w:val="0"/>
          <w:sz w:val="21"/>
          <w:szCs w:val="21"/>
        </w:rPr>
        <w:t>健康服务。</w:t>
      </w:r>
    </w:p>
    <w:p w14:paraId="243DC145">
      <w:pPr>
        <w:pStyle w:val="3"/>
        <w:keepNext w:val="0"/>
        <w:keepLines w:val="0"/>
        <w:pageBreakBefore w:val="0"/>
        <w:widowControl/>
        <w:suppressLineNumbers w:val="0"/>
        <w:kinsoku/>
        <w:wordWrap/>
        <w:topLinePunct w:val="0"/>
        <w:autoSpaceDE/>
        <w:autoSpaceDN/>
        <w:bidi w:val="0"/>
        <w:adjustRightInd/>
        <w:snapToGrid/>
        <w:spacing w:beforeAutospacing="0" w:afterAutospacing="0" w:line="360" w:lineRule="auto"/>
        <w:textAlignment w:val="auto"/>
        <w:rPr>
          <w:rFonts w:hint="eastAsia" w:ascii="黑体" w:hAnsi="黑体" w:eastAsia="黑体" w:cs="黑体"/>
          <w:b w:val="0"/>
          <w:bCs w:val="0"/>
          <w:i w:val="0"/>
          <w:iCs w:val="0"/>
          <w:caps w:val="0"/>
          <w:color w:val="333333"/>
          <w:spacing w:val="0"/>
          <w:sz w:val="21"/>
          <w:szCs w:val="21"/>
          <w:lang w:val="en-US" w:eastAsia="zh-CN"/>
        </w:rPr>
      </w:pPr>
      <w:r>
        <w:rPr>
          <w:rFonts w:hint="eastAsia" w:ascii="黑体" w:hAnsi="黑体" w:eastAsia="黑体" w:cs="黑体"/>
          <w:b w:val="0"/>
          <w:bCs w:val="0"/>
          <w:i w:val="0"/>
          <w:iCs w:val="0"/>
          <w:caps w:val="0"/>
          <w:color w:val="333333"/>
          <w:spacing w:val="0"/>
          <w:sz w:val="21"/>
          <w:szCs w:val="21"/>
        </w:rPr>
        <w:t xml:space="preserve">6.2 </w:t>
      </w:r>
      <w:r>
        <w:rPr>
          <w:rFonts w:hint="eastAsia" w:ascii="黑体" w:hAnsi="黑体" w:eastAsia="黑体" w:cs="黑体"/>
          <w:b w:val="0"/>
          <w:bCs w:val="0"/>
          <w:i w:val="0"/>
          <w:iCs w:val="0"/>
          <w:caps w:val="0"/>
          <w:color w:val="333333"/>
          <w:spacing w:val="0"/>
          <w:sz w:val="21"/>
          <w:szCs w:val="21"/>
          <w:lang w:val="en-US" w:eastAsia="zh-CN"/>
        </w:rPr>
        <w:t>中医健康管理服务</w:t>
      </w:r>
    </w:p>
    <w:p w14:paraId="6E8DFCF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2</w:t>
      </w:r>
      <w:r>
        <w:rPr>
          <w:rFonts w:hint="eastAsia" w:ascii="黑体" w:hAnsi="黑体" w:eastAsia="黑体" w:cs="黑体"/>
          <w:sz w:val="21"/>
          <w:szCs w:val="21"/>
        </w:rPr>
        <w:t xml:space="preserve">.1 </w:t>
      </w:r>
      <w:r>
        <w:rPr>
          <w:rFonts w:ascii="宋体" w:hAnsi="宋体" w:eastAsia="宋体" w:cs="宋体"/>
          <w:sz w:val="21"/>
          <w:szCs w:val="21"/>
        </w:rPr>
        <w:t>为居民提供免费基础健康检测，包括血压、血糖、</w:t>
      </w:r>
      <w:r>
        <w:rPr>
          <w:rFonts w:hint="eastAsia" w:ascii="宋体" w:hAnsi="宋体" w:cs="宋体"/>
          <w:sz w:val="21"/>
          <w:szCs w:val="21"/>
          <w:lang w:val="en-US" w:eastAsia="zh-CN"/>
        </w:rPr>
        <w:t>血脂、</w:t>
      </w:r>
      <w:r>
        <w:rPr>
          <w:rFonts w:ascii="宋体" w:hAnsi="宋体" w:eastAsia="宋体" w:cs="宋体"/>
          <w:sz w:val="21"/>
          <w:szCs w:val="21"/>
        </w:rPr>
        <w:t>血氧、</w:t>
      </w:r>
      <w:r>
        <w:rPr>
          <w:rFonts w:hint="eastAsia" w:ascii="宋体" w:hAnsi="宋体" w:cs="宋体"/>
          <w:sz w:val="21"/>
          <w:szCs w:val="21"/>
          <w:lang w:val="en-US" w:eastAsia="zh-CN"/>
        </w:rPr>
        <w:t>尿酸、</w:t>
      </w:r>
      <w:r>
        <w:rPr>
          <w:rFonts w:ascii="宋体" w:hAnsi="宋体" w:eastAsia="宋体" w:cs="宋体"/>
          <w:sz w:val="21"/>
          <w:szCs w:val="21"/>
        </w:rPr>
        <w:t>体重、腰围、体温等。</w:t>
      </w:r>
    </w:p>
    <w:p w14:paraId="3689B9F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2</w:t>
      </w:r>
      <w:r>
        <w:rPr>
          <w:rFonts w:hint="eastAsia" w:ascii="黑体" w:hAnsi="黑体" w:eastAsia="黑体" w:cs="黑体"/>
          <w:sz w:val="21"/>
          <w:szCs w:val="21"/>
        </w:rPr>
        <w:t>.2</w:t>
      </w:r>
      <w:r>
        <w:rPr>
          <w:rFonts w:ascii="宋体" w:hAnsi="宋体" w:eastAsia="宋体" w:cs="宋体"/>
          <w:sz w:val="21"/>
          <w:szCs w:val="21"/>
        </w:rPr>
        <w:t xml:space="preserve"> 开展中医体质辨识</w:t>
      </w:r>
      <w:r>
        <w:rPr>
          <w:rFonts w:hint="eastAsia" w:ascii="宋体" w:hAnsi="宋体" w:cs="宋体"/>
          <w:sz w:val="21"/>
          <w:szCs w:val="21"/>
          <w:lang w:eastAsia="zh-CN"/>
        </w:rPr>
        <w:t>，</w:t>
      </w:r>
      <w:r>
        <w:rPr>
          <w:rFonts w:hint="eastAsia" w:asciiTheme="majorEastAsia" w:hAnsiTheme="majorEastAsia" w:eastAsiaTheme="majorEastAsia" w:cstheme="majorEastAsia"/>
          <w:i w:val="0"/>
          <w:iCs w:val="0"/>
          <w:caps w:val="0"/>
          <w:color w:val="000000"/>
          <w:spacing w:val="0"/>
          <w:sz w:val="21"/>
          <w:szCs w:val="21"/>
          <w:lang w:val="en-US" w:eastAsia="zh-CN"/>
        </w:rPr>
        <w:t>应按照GB/T 35378的规定执行</w:t>
      </w:r>
      <w:r>
        <w:rPr>
          <w:rFonts w:ascii="宋体" w:hAnsi="宋体" w:eastAsia="宋体" w:cs="宋体"/>
          <w:sz w:val="21"/>
          <w:szCs w:val="21"/>
        </w:rPr>
        <w:t>，根据体质类型提供个性化养生建议。</w:t>
      </w:r>
    </w:p>
    <w:p w14:paraId="124AEA4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2</w:t>
      </w:r>
      <w:r>
        <w:rPr>
          <w:rFonts w:hint="eastAsia" w:ascii="黑体" w:hAnsi="黑体" w:eastAsia="黑体" w:cs="黑体"/>
          <w:sz w:val="21"/>
          <w:szCs w:val="21"/>
        </w:rPr>
        <w:t>.3</w:t>
      </w:r>
      <w:r>
        <w:rPr>
          <w:rFonts w:ascii="宋体" w:hAnsi="宋体" w:eastAsia="宋体" w:cs="宋体"/>
          <w:sz w:val="21"/>
          <w:szCs w:val="21"/>
        </w:rPr>
        <w:t xml:space="preserve"> 建立居民电子健康档案</w:t>
      </w:r>
      <w:r>
        <w:rPr>
          <w:rFonts w:hint="eastAsia" w:ascii="宋体" w:hAnsi="宋体" w:cs="宋体"/>
          <w:sz w:val="21"/>
          <w:szCs w:val="21"/>
          <w:lang w:eastAsia="zh-CN"/>
        </w:rPr>
        <w:t>（</w:t>
      </w:r>
      <w:r>
        <w:rPr>
          <w:rFonts w:hint="eastAsia" w:asciiTheme="majorEastAsia" w:hAnsiTheme="majorEastAsia" w:eastAsiaTheme="majorEastAsia" w:cstheme="majorEastAsia"/>
          <w:i w:val="0"/>
          <w:iCs w:val="0"/>
          <w:caps w:val="0"/>
          <w:color w:val="000000"/>
          <w:spacing w:val="0"/>
          <w:sz w:val="21"/>
          <w:szCs w:val="21"/>
          <w:lang w:val="en-US" w:eastAsia="zh-CN"/>
        </w:rPr>
        <w:t>应符合GB/T 42165的规定</w:t>
      </w:r>
      <w:r>
        <w:rPr>
          <w:rFonts w:hint="eastAsia" w:ascii="宋体" w:hAnsi="宋体" w:cs="宋体"/>
          <w:sz w:val="21"/>
          <w:szCs w:val="21"/>
          <w:lang w:eastAsia="zh-CN"/>
        </w:rPr>
        <w:t>）</w:t>
      </w:r>
      <w:r>
        <w:rPr>
          <w:rFonts w:ascii="宋体" w:hAnsi="宋体" w:eastAsia="宋体" w:cs="宋体"/>
          <w:sz w:val="21"/>
          <w:szCs w:val="21"/>
        </w:rPr>
        <w:t>，记录检测数据、服务记录、健康问题、干预方案等。</w:t>
      </w:r>
    </w:p>
    <w:p w14:paraId="4C04843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2</w:t>
      </w:r>
      <w:r>
        <w:rPr>
          <w:rFonts w:hint="eastAsia" w:ascii="黑体" w:hAnsi="黑体" w:eastAsia="黑体" w:cs="黑体"/>
          <w:sz w:val="21"/>
          <w:szCs w:val="21"/>
        </w:rPr>
        <w:t>.4</w:t>
      </w:r>
      <w:r>
        <w:rPr>
          <w:rFonts w:ascii="宋体" w:hAnsi="宋体" w:eastAsia="宋体" w:cs="宋体"/>
          <w:sz w:val="21"/>
          <w:szCs w:val="21"/>
        </w:rPr>
        <w:t xml:space="preserve"> 提供健康随访、健康提醒、异常指标干预建议、慢病跟踪管理</w:t>
      </w:r>
      <w:r>
        <w:rPr>
          <w:rFonts w:hint="eastAsia" w:ascii="宋体" w:hAnsi="宋体" w:cs="宋体"/>
          <w:sz w:val="21"/>
          <w:szCs w:val="21"/>
          <w:lang w:eastAsia="zh-CN"/>
        </w:rPr>
        <w:t>，</w:t>
      </w:r>
      <w:r>
        <w:rPr>
          <w:rFonts w:hint="eastAsia" w:ascii="宋体" w:hAnsi="宋体" w:cs="宋体"/>
          <w:sz w:val="21"/>
          <w:szCs w:val="21"/>
          <w:lang w:val="en-US" w:eastAsia="zh-CN"/>
        </w:rPr>
        <w:t>老年人的健康管理应符合WS/T 484的要求</w:t>
      </w:r>
      <w:r>
        <w:rPr>
          <w:rFonts w:ascii="宋体" w:hAnsi="宋体" w:eastAsia="宋体" w:cs="宋体"/>
          <w:sz w:val="21"/>
          <w:szCs w:val="21"/>
        </w:rPr>
        <w:t>。</w:t>
      </w:r>
    </w:p>
    <w:p w14:paraId="7F3E5A5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2</w:t>
      </w:r>
      <w:r>
        <w:rPr>
          <w:rFonts w:hint="eastAsia" w:ascii="黑体" w:hAnsi="黑体" w:eastAsia="黑体" w:cs="黑体"/>
          <w:sz w:val="21"/>
          <w:szCs w:val="21"/>
        </w:rPr>
        <w:t>.5</w:t>
      </w:r>
      <w:r>
        <w:rPr>
          <w:rFonts w:ascii="宋体" w:hAnsi="宋体" w:eastAsia="宋体" w:cs="宋体"/>
          <w:sz w:val="21"/>
          <w:szCs w:val="21"/>
        </w:rPr>
        <w:t xml:space="preserve"> 对高风险人群实行重点关注、定期复测、持续干预。</w:t>
      </w:r>
    </w:p>
    <w:p w14:paraId="77DDD7FC">
      <w:pPr>
        <w:pStyle w:val="3"/>
        <w:keepNext w:val="0"/>
        <w:keepLines w:val="0"/>
        <w:pageBreakBefore w:val="0"/>
        <w:widowControl/>
        <w:suppressLineNumbers w:val="0"/>
        <w:kinsoku/>
        <w:wordWrap/>
        <w:topLinePunct w:val="0"/>
        <w:autoSpaceDE/>
        <w:autoSpaceDN/>
        <w:bidi w:val="0"/>
        <w:adjustRightInd/>
        <w:snapToGrid/>
        <w:spacing w:beforeAutospacing="0" w:afterAutospacing="0" w:line="360" w:lineRule="auto"/>
        <w:textAlignment w:val="auto"/>
        <w:rPr>
          <w:rFonts w:hint="eastAsia" w:ascii="黑体" w:hAnsi="黑体" w:eastAsia="黑体" w:cs="黑体"/>
          <w:b w:val="0"/>
          <w:bCs w:val="0"/>
          <w:i w:val="0"/>
          <w:iCs w:val="0"/>
          <w:caps w:val="0"/>
          <w:color w:val="333333"/>
          <w:spacing w:val="0"/>
          <w:sz w:val="21"/>
          <w:szCs w:val="21"/>
          <w:lang w:val="en-US" w:eastAsia="zh-CN"/>
        </w:rPr>
      </w:pPr>
      <w:r>
        <w:rPr>
          <w:rFonts w:hint="eastAsia" w:ascii="黑体" w:hAnsi="黑体" w:eastAsia="黑体" w:cs="黑体"/>
          <w:b w:val="0"/>
          <w:bCs w:val="0"/>
          <w:i w:val="0"/>
          <w:iCs w:val="0"/>
          <w:caps w:val="0"/>
          <w:color w:val="333333"/>
          <w:spacing w:val="0"/>
          <w:sz w:val="21"/>
          <w:szCs w:val="21"/>
        </w:rPr>
        <w:t>6.</w:t>
      </w:r>
      <w:r>
        <w:rPr>
          <w:rFonts w:hint="eastAsia" w:ascii="黑体" w:hAnsi="黑体" w:eastAsia="黑体" w:cs="黑体"/>
          <w:b w:val="0"/>
          <w:bCs w:val="0"/>
          <w:i w:val="0"/>
          <w:iCs w:val="0"/>
          <w:caps w:val="0"/>
          <w:color w:val="333333"/>
          <w:spacing w:val="0"/>
          <w:sz w:val="21"/>
          <w:szCs w:val="21"/>
          <w:lang w:val="en-US" w:eastAsia="zh-CN"/>
        </w:rPr>
        <w:t>3</w:t>
      </w:r>
      <w:r>
        <w:rPr>
          <w:rFonts w:hint="eastAsia" w:ascii="黑体" w:hAnsi="黑体" w:eastAsia="黑体" w:cs="黑体"/>
          <w:b w:val="0"/>
          <w:bCs w:val="0"/>
          <w:i w:val="0"/>
          <w:iCs w:val="0"/>
          <w:caps w:val="0"/>
          <w:color w:val="333333"/>
          <w:spacing w:val="0"/>
          <w:sz w:val="21"/>
          <w:szCs w:val="21"/>
        </w:rPr>
        <w:t xml:space="preserve"> </w:t>
      </w:r>
      <w:r>
        <w:rPr>
          <w:rFonts w:hint="eastAsia" w:ascii="黑体" w:hAnsi="黑体" w:eastAsia="黑体" w:cs="黑体"/>
          <w:b w:val="0"/>
          <w:bCs w:val="0"/>
          <w:i w:val="0"/>
          <w:iCs w:val="0"/>
          <w:caps w:val="0"/>
          <w:color w:val="333333"/>
          <w:spacing w:val="0"/>
          <w:sz w:val="21"/>
          <w:szCs w:val="21"/>
          <w:lang w:val="en-US" w:eastAsia="zh-CN"/>
        </w:rPr>
        <w:t>中医适宜技术体验</w:t>
      </w:r>
    </w:p>
    <w:p w14:paraId="311AEA8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3</w:t>
      </w:r>
      <w:r>
        <w:rPr>
          <w:rFonts w:hint="eastAsia" w:ascii="黑体" w:hAnsi="黑体" w:eastAsia="黑体" w:cs="黑体"/>
          <w:sz w:val="21"/>
          <w:szCs w:val="21"/>
        </w:rPr>
        <w:t xml:space="preserve">.1 </w:t>
      </w:r>
      <w:r>
        <w:rPr>
          <w:rFonts w:ascii="宋体" w:hAnsi="宋体" w:eastAsia="宋体" w:cs="宋体"/>
          <w:sz w:val="21"/>
          <w:szCs w:val="21"/>
        </w:rPr>
        <w:t>提供安全、简便、易推广的中医非医疗类体验服务，包括艾灸、</w:t>
      </w:r>
      <w:r>
        <w:rPr>
          <w:rFonts w:hint="eastAsia" w:ascii="宋体" w:hAnsi="宋体" w:cs="宋体"/>
          <w:sz w:val="21"/>
          <w:szCs w:val="21"/>
          <w:lang w:val="en-US" w:eastAsia="zh-CN"/>
        </w:rPr>
        <w:t>泥灸、</w:t>
      </w:r>
      <w:r>
        <w:rPr>
          <w:rFonts w:ascii="宋体" w:hAnsi="宋体" w:eastAsia="宋体" w:cs="宋体"/>
          <w:sz w:val="21"/>
          <w:szCs w:val="21"/>
        </w:rPr>
        <w:t>刮痧、拔罐、推拿按摩、中药足浴、中药熏蒸、红外热疗、导引养生等。</w:t>
      </w:r>
    </w:p>
    <w:p w14:paraId="1383CC7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3</w:t>
      </w:r>
      <w:r>
        <w:rPr>
          <w:rFonts w:hint="eastAsia" w:ascii="黑体" w:hAnsi="黑体" w:eastAsia="黑体" w:cs="黑体"/>
          <w:sz w:val="21"/>
          <w:szCs w:val="21"/>
        </w:rPr>
        <w:t>.2</w:t>
      </w:r>
      <w:r>
        <w:rPr>
          <w:rFonts w:ascii="宋体" w:hAnsi="宋体" w:eastAsia="宋体" w:cs="宋体"/>
          <w:sz w:val="21"/>
          <w:szCs w:val="21"/>
        </w:rPr>
        <w:t xml:space="preserve"> 服务应严格执行消毒流程，做到一人一具一用一消毒，</w:t>
      </w:r>
      <w:r>
        <w:rPr>
          <w:rFonts w:hint="eastAsia" w:ascii="宋体" w:hAnsi="宋体" w:cs="宋体"/>
          <w:sz w:val="21"/>
          <w:szCs w:val="21"/>
          <w:lang w:val="en-US" w:eastAsia="zh-CN"/>
        </w:rPr>
        <w:t>符合GB15982要求，</w:t>
      </w:r>
      <w:r>
        <w:rPr>
          <w:rFonts w:ascii="宋体" w:hAnsi="宋体" w:eastAsia="宋体" w:cs="宋体"/>
          <w:sz w:val="21"/>
          <w:szCs w:val="21"/>
        </w:rPr>
        <w:t>防止交叉感染。</w:t>
      </w:r>
    </w:p>
    <w:p w14:paraId="7D70D27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3</w:t>
      </w:r>
      <w:r>
        <w:rPr>
          <w:rFonts w:hint="eastAsia" w:ascii="黑体" w:hAnsi="黑体" w:eastAsia="黑体" w:cs="黑体"/>
          <w:sz w:val="21"/>
          <w:szCs w:val="21"/>
        </w:rPr>
        <w:t>.3</w:t>
      </w:r>
      <w:r>
        <w:rPr>
          <w:rFonts w:ascii="宋体" w:hAnsi="宋体" w:eastAsia="宋体" w:cs="宋体"/>
          <w:sz w:val="21"/>
          <w:szCs w:val="21"/>
        </w:rPr>
        <w:t xml:space="preserve"> 服务前应询问健康状况，明确适用人群与禁忌情况，保障服务安全。</w:t>
      </w:r>
    </w:p>
    <w:p w14:paraId="7F776F6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3</w:t>
      </w:r>
      <w:r>
        <w:rPr>
          <w:rFonts w:hint="eastAsia" w:ascii="黑体" w:hAnsi="黑体" w:eastAsia="黑体" w:cs="黑体"/>
          <w:sz w:val="21"/>
          <w:szCs w:val="21"/>
        </w:rPr>
        <w:t>.4</w:t>
      </w:r>
      <w:r>
        <w:rPr>
          <w:rFonts w:ascii="宋体" w:hAnsi="宋体" w:eastAsia="宋体" w:cs="宋体"/>
          <w:sz w:val="21"/>
          <w:szCs w:val="21"/>
        </w:rPr>
        <w:t xml:space="preserve"> 对老年人、经济困难人员、</w:t>
      </w:r>
      <w:r>
        <w:rPr>
          <w:rFonts w:hint="eastAsia" w:ascii="宋体" w:hAnsi="宋体" w:cs="宋体"/>
          <w:sz w:val="21"/>
          <w:szCs w:val="21"/>
          <w:lang w:val="en-US" w:eastAsia="zh-CN"/>
        </w:rPr>
        <w:t>半</w:t>
      </w:r>
      <w:r>
        <w:rPr>
          <w:rFonts w:ascii="宋体" w:hAnsi="宋体" w:eastAsia="宋体" w:cs="宋体"/>
          <w:sz w:val="21"/>
          <w:szCs w:val="21"/>
        </w:rPr>
        <w:t>失能</w:t>
      </w:r>
      <w:r>
        <w:rPr>
          <w:rFonts w:hint="eastAsia" w:ascii="宋体" w:hAnsi="宋体" w:cs="宋体"/>
          <w:sz w:val="21"/>
          <w:szCs w:val="21"/>
          <w:lang w:val="en-US" w:eastAsia="zh-CN"/>
        </w:rPr>
        <w:t>/</w:t>
      </w:r>
      <w:r>
        <w:rPr>
          <w:rFonts w:ascii="宋体" w:hAnsi="宋体" w:eastAsia="宋体" w:cs="宋体"/>
          <w:sz w:val="21"/>
          <w:szCs w:val="21"/>
        </w:rPr>
        <w:t>失能</w:t>
      </w:r>
      <w:r>
        <w:rPr>
          <w:rFonts w:hint="eastAsia" w:ascii="宋体" w:hAnsi="宋体" w:cs="宋体"/>
          <w:sz w:val="21"/>
          <w:szCs w:val="21"/>
          <w:lang w:val="en-US" w:eastAsia="zh-CN"/>
        </w:rPr>
        <w:t>失智</w:t>
      </w:r>
      <w:r>
        <w:rPr>
          <w:rFonts w:ascii="宋体" w:hAnsi="宋体" w:eastAsia="宋体" w:cs="宋体"/>
          <w:sz w:val="21"/>
          <w:szCs w:val="21"/>
        </w:rPr>
        <w:t>人员提供优先或公益服务。</w:t>
      </w:r>
    </w:p>
    <w:p w14:paraId="764F3D92">
      <w:pPr>
        <w:pStyle w:val="3"/>
        <w:keepNext w:val="0"/>
        <w:keepLines w:val="0"/>
        <w:pageBreakBefore w:val="0"/>
        <w:widowControl/>
        <w:suppressLineNumbers w:val="0"/>
        <w:kinsoku/>
        <w:wordWrap/>
        <w:topLinePunct w:val="0"/>
        <w:autoSpaceDE/>
        <w:autoSpaceDN/>
        <w:bidi w:val="0"/>
        <w:adjustRightInd/>
        <w:snapToGrid/>
        <w:spacing w:beforeAutospacing="0" w:afterAutospacing="0" w:line="360" w:lineRule="auto"/>
        <w:textAlignment w:val="auto"/>
        <w:rPr>
          <w:rFonts w:hint="eastAsia" w:ascii="黑体" w:hAnsi="黑体" w:eastAsia="黑体" w:cs="黑体"/>
          <w:b w:val="0"/>
          <w:bCs w:val="0"/>
          <w:i w:val="0"/>
          <w:iCs w:val="0"/>
          <w:caps w:val="0"/>
          <w:color w:val="333333"/>
          <w:spacing w:val="0"/>
          <w:sz w:val="21"/>
          <w:szCs w:val="21"/>
          <w:lang w:val="en-US" w:eastAsia="zh-CN"/>
        </w:rPr>
      </w:pPr>
      <w:r>
        <w:rPr>
          <w:rFonts w:hint="eastAsia" w:ascii="黑体" w:hAnsi="黑体" w:eastAsia="黑体" w:cs="黑体"/>
          <w:b w:val="0"/>
          <w:bCs w:val="0"/>
          <w:i w:val="0"/>
          <w:iCs w:val="0"/>
          <w:caps w:val="0"/>
          <w:color w:val="333333"/>
          <w:spacing w:val="0"/>
          <w:sz w:val="21"/>
          <w:szCs w:val="21"/>
        </w:rPr>
        <w:t>6.</w:t>
      </w:r>
      <w:r>
        <w:rPr>
          <w:rFonts w:hint="eastAsia" w:ascii="黑体" w:hAnsi="黑体" w:eastAsia="黑体" w:cs="黑体"/>
          <w:b w:val="0"/>
          <w:bCs w:val="0"/>
          <w:i w:val="0"/>
          <w:iCs w:val="0"/>
          <w:caps w:val="0"/>
          <w:color w:val="333333"/>
          <w:spacing w:val="0"/>
          <w:sz w:val="21"/>
          <w:szCs w:val="21"/>
          <w:lang w:val="en-US" w:eastAsia="zh-CN"/>
        </w:rPr>
        <w:t>4</w:t>
      </w:r>
      <w:r>
        <w:rPr>
          <w:rFonts w:hint="eastAsia" w:ascii="黑体" w:hAnsi="黑体" w:eastAsia="黑体" w:cs="黑体"/>
          <w:b w:val="0"/>
          <w:bCs w:val="0"/>
          <w:i w:val="0"/>
          <w:iCs w:val="0"/>
          <w:caps w:val="0"/>
          <w:color w:val="333333"/>
          <w:spacing w:val="0"/>
          <w:sz w:val="21"/>
          <w:szCs w:val="21"/>
        </w:rPr>
        <w:t xml:space="preserve"> </w:t>
      </w:r>
      <w:r>
        <w:rPr>
          <w:rFonts w:hint="eastAsia" w:ascii="黑体" w:hAnsi="黑体" w:eastAsia="黑体" w:cs="黑体"/>
          <w:b w:val="0"/>
          <w:bCs w:val="0"/>
          <w:i w:val="0"/>
          <w:iCs w:val="0"/>
          <w:caps w:val="0"/>
          <w:color w:val="333333"/>
          <w:spacing w:val="0"/>
          <w:sz w:val="21"/>
          <w:szCs w:val="21"/>
          <w:lang w:val="en-US" w:eastAsia="zh-CN"/>
        </w:rPr>
        <w:t>药膳食养指导服务</w:t>
      </w:r>
    </w:p>
    <w:p w14:paraId="0862F2A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4</w:t>
      </w:r>
      <w:r>
        <w:rPr>
          <w:rFonts w:hint="eastAsia" w:ascii="黑体" w:hAnsi="黑体" w:eastAsia="黑体" w:cs="黑体"/>
          <w:sz w:val="21"/>
          <w:szCs w:val="21"/>
        </w:rPr>
        <w:t>.1</w:t>
      </w:r>
      <w:r>
        <w:rPr>
          <w:rFonts w:ascii="宋体" w:hAnsi="宋体" w:eastAsia="宋体" w:cs="宋体"/>
          <w:sz w:val="21"/>
          <w:szCs w:val="21"/>
        </w:rPr>
        <w:t xml:space="preserve"> 依据中医体质辨识结果</w:t>
      </w:r>
      <w:r>
        <w:rPr>
          <w:rFonts w:hint="eastAsia" w:asciiTheme="majorEastAsia" w:hAnsiTheme="majorEastAsia" w:eastAsiaTheme="majorEastAsia" w:cstheme="majorEastAsia"/>
          <w:b w:val="0"/>
          <w:bCs w:val="0"/>
          <w:i w:val="0"/>
          <w:iCs w:val="0"/>
          <w:caps w:val="0"/>
          <w:color w:val="000000"/>
          <w:spacing w:val="0"/>
          <w:sz w:val="21"/>
          <w:szCs w:val="21"/>
          <w:lang w:val="en-US" w:eastAsia="zh-CN"/>
        </w:rPr>
        <w:t>（应符合GB/T 35378的规定）</w:t>
      </w:r>
      <w:r>
        <w:rPr>
          <w:rFonts w:ascii="宋体" w:hAnsi="宋体" w:eastAsia="宋体" w:cs="宋体"/>
          <w:sz w:val="21"/>
          <w:szCs w:val="21"/>
        </w:rPr>
        <w:t>，提供个性化食养方案、季节养生指导、慢病饮食调理建议。</w:t>
      </w:r>
    </w:p>
    <w:p w14:paraId="293B810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4</w:t>
      </w:r>
      <w:r>
        <w:rPr>
          <w:rFonts w:hint="eastAsia" w:ascii="黑体" w:hAnsi="黑体" w:eastAsia="黑体" w:cs="黑体"/>
          <w:sz w:val="21"/>
          <w:szCs w:val="21"/>
        </w:rPr>
        <w:t xml:space="preserve">.2 </w:t>
      </w:r>
      <w:r>
        <w:rPr>
          <w:rFonts w:ascii="宋体" w:hAnsi="宋体" w:eastAsia="宋体" w:cs="宋体"/>
          <w:sz w:val="21"/>
          <w:szCs w:val="21"/>
        </w:rPr>
        <w:t>开展食养知识科普、常见</w:t>
      </w:r>
      <w:r>
        <w:rPr>
          <w:rFonts w:hint="eastAsia" w:ascii="宋体" w:hAnsi="宋体" w:cs="宋体"/>
          <w:sz w:val="21"/>
          <w:szCs w:val="21"/>
          <w:lang w:val="en-US" w:eastAsia="zh-CN"/>
        </w:rPr>
        <w:t>药食同源作用</w:t>
      </w:r>
      <w:r>
        <w:rPr>
          <w:rFonts w:ascii="宋体" w:hAnsi="宋体" w:eastAsia="宋体" w:cs="宋体"/>
          <w:sz w:val="21"/>
          <w:szCs w:val="21"/>
        </w:rPr>
        <w:t>介绍</w:t>
      </w:r>
      <w:r>
        <w:rPr>
          <w:rFonts w:hint="eastAsia" w:ascii="宋体" w:hAnsi="宋体" w:cs="宋体"/>
          <w:sz w:val="21"/>
          <w:szCs w:val="21"/>
          <w:lang w:eastAsia="zh-CN"/>
        </w:rPr>
        <w:t>（</w:t>
      </w:r>
      <w:r>
        <w:rPr>
          <w:rFonts w:hint="eastAsia" w:ascii="宋体" w:hAnsi="宋体" w:cs="宋体"/>
          <w:sz w:val="21"/>
          <w:szCs w:val="21"/>
          <w:lang w:val="en-US" w:eastAsia="zh-CN"/>
        </w:rPr>
        <w:t>符合T/CNHAW 0016的要求</w:t>
      </w:r>
      <w:r>
        <w:rPr>
          <w:rFonts w:hint="eastAsia" w:ascii="宋体" w:hAnsi="宋体" w:cs="宋体"/>
          <w:sz w:val="21"/>
          <w:szCs w:val="21"/>
          <w:lang w:eastAsia="zh-CN"/>
        </w:rPr>
        <w:t>）</w:t>
      </w:r>
      <w:r>
        <w:rPr>
          <w:rFonts w:ascii="宋体" w:hAnsi="宋体" w:eastAsia="宋体" w:cs="宋体"/>
          <w:sz w:val="21"/>
          <w:szCs w:val="21"/>
        </w:rPr>
        <w:t>、家常药膳推荐。</w:t>
      </w:r>
    </w:p>
    <w:p w14:paraId="7FB6BB2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4</w:t>
      </w:r>
      <w:r>
        <w:rPr>
          <w:rFonts w:hint="eastAsia" w:ascii="黑体" w:hAnsi="黑体" w:eastAsia="黑体" w:cs="黑体"/>
          <w:sz w:val="21"/>
          <w:szCs w:val="21"/>
        </w:rPr>
        <w:t xml:space="preserve">.3 </w:t>
      </w:r>
      <w:r>
        <w:rPr>
          <w:rFonts w:ascii="宋体" w:hAnsi="宋体" w:eastAsia="宋体" w:cs="宋体"/>
          <w:sz w:val="21"/>
          <w:szCs w:val="21"/>
        </w:rPr>
        <w:t>提供简易药膳制作示范、健康烹饪方式指导，推广安全、家常、易操作的食疗方法。</w:t>
      </w:r>
    </w:p>
    <w:p w14:paraId="40D124A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4</w:t>
      </w:r>
      <w:r>
        <w:rPr>
          <w:rFonts w:hint="eastAsia" w:ascii="黑体" w:hAnsi="黑体" w:eastAsia="黑体" w:cs="黑体"/>
          <w:sz w:val="21"/>
          <w:szCs w:val="21"/>
        </w:rPr>
        <w:t xml:space="preserve">.4 </w:t>
      </w:r>
      <w:r>
        <w:rPr>
          <w:rFonts w:ascii="宋体" w:hAnsi="宋体" w:eastAsia="宋体" w:cs="宋体"/>
          <w:sz w:val="21"/>
          <w:szCs w:val="21"/>
        </w:rPr>
        <w:t>引导居民合理膳食、均衡营养，减少高油、高盐、高糖饮食。</w:t>
      </w:r>
    </w:p>
    <w:p w14:paraId="578B69A7">
      <w:pPr>
        <w:pStyle w:val="3"/>
        <w:keepNext w:val="0"/>
        <w:keepLines w:val="0"/>
        <w:pageBreakBefore w:val="0"/>
        <w:widowControl/>
        <w:suppressLineNumbers w:val="0"/>
        <w:kinsoku/>
        <w:wordWrap/>
        <w:topLinePunct w:val="0"/>
        <w:autoSpaceDE/>
        <w:autoSpaceDN/>
        <w:bidi w:val="0"/>
        <w:adjustRightInd/>
        <w:snapToGrid/>
        <w:spacing w:beforeAutospacing="0" w:afterAutospacing="0" w:line="360" w:lineRule="auto"/>
        <w:textAlignment w:val="auto"/>
        <w:rPr>
          <w:rFonts w:hint="eastAsia" w:ascii="黑体" w:hAnsi="黑体" w:eastAsia="黑体" w:cs="黑体"/>
          <w:b w:val="0"/>
          <w:bCs w:val="0"/>
          <w:i w:val="0"/>
          <w:iCs w:val="0"/>
          <w:caps w:val="0"/>
          <w:color w:val="333333"/>
          <w:spacing w:val="0"/>
          <w:sz w:val="21"/>
          <w:szCs w:val="21"/>
          <w:lang w:val="en-US" w:eastAsia="zh-CN"/>
        </w:rPr>
      </w:pPr>
      <w:r>
        <w:rPr>
          <w:rFonts w:hint="eastAsia" w:ascii="黑体" w:hAnsi="黑体" w:eastAsia="黑体" w:cs="黑体"/>
          <w:b w:val="0"/>
          <w:bCs w:val="0"/>
          <w:i w:val="0"/>
          <w:iCs w:val="0"/>
          <w:caps w:val="0"/>
          <w:color w:val="333333"/>
          <w:spacing w:val="0"/>
          <w:sz w:val="21"/>
          <w:szCs w:val="21"/>
        </w:rPr>
        <w:t>6.</w:t>
      </w:r>
      <w:r>
        <w:rPr>
          <w:rFonts w:hint="eastAsia" w:ascii="黑体" w:hAnsi="黑体" w:eastAsia="黑体" w:cs="黑体"/>
          <w:b w:val="0"/>
          <w:bCs w:val="0"/>
          <w:i w:val="0"/>
          <w:iCs w:val="0"/>
          <w:caps w:val="0"/>
          <w:color w:val="333333"/>
          <w:spacing w:val="0"/>
          <w:sz w:val="21"/>
          <w:szCs w:val="21"/>
          <w:lang w:val="en-US" w:eastAsia="zh-CN"/>
        </w:rPr>
        <w:t>5</w:t>
      </w:r>
      <w:r>
        <w:rPr>
          <w:rFonts w:hint="eastAsia" w:ascii="黑体" w:hAnsi="黑体" w:eastAsia="黑体" w:cs="黑体"/>
          <w:b w:val="0"/>
          <w:bCs w:val="0"/>
          <w:i w:val="0"/>
          <w:iCs w:val="0"/>
          <w:caps w:val="0"/>
          <w:color w:val="333333"/>
          <w:spacing w:val="0"/>
          <w:sz w:val="21"/>
          <w:szCs w:val="21"/>
        </w:rPr>
        <w:t xml:space="preserve"> </w:t>
      </w:r>
      <w:r>
        <w:rPr>
          <w:rFonts w:hint="eastAsia" w:ascii="黑体" w:hAnsi="黑体" w:eastAsia="黑体" w:cs="黑体"/>
          <w:b w:val="0"/>
          <w:bCs w:val="0"/>
          <w:i w:val="0"/>
          <w:iCs w:val="0"/>
          <w:caps w:val="0"/>
          <w:color w:val="333333"/>
          <w:spacing w:val="0"/>
          <w:sz w:val="21"/>
          <w:szCs w:val="21"/>
          <w:lang w:val="en-US" w:eastAsia="zh-CN"/>
        </w:rPr>
        <w:t>健康宣教服务</w:t>
      </w:r>
    </w:p>
    <w:p w14:paraId="7781B65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.1 </w:t>
      </w:r>
      <w:r>
        <w:rPr>
          <w:rFonts w:ascii="宋体" w:hAnsi="宋体" w:eastAsia="宋体" w:cs="宋体"/>
          <w:sz w:val="21"/>
          <w:szCs w:val="21"/>
        </w:rPr>
        <w:t>围绕</w:t>
      </w:r>
      <w:r>
        <w:rPr>
          <w:rFonts w:hint="eastAsia" w:ascii="宋体" w:hAnsi="宋体" w:cs="宋体"/>
          <w:sz w:val="21"/>
          <w:szCs w:val="21"/>
          <w:lang w:val="en-US" w:eastAsia="zh-CN"/>
        </w:rPr>
        <w:t>中医养生保健、</w:t>
      </w:r>
      <w:r>
        <w:rPr>
          <w:rFonts w:ascii="宋体" w:hAnsi="宋体" w:eastAsia="宋体" w:cs="宋体"/>
          <w:sz w:val="21"/>
          <w:szCs w:val="21"/>
        </w:rPr>
        <w:t>慢病防控、合理膳食、科学运动、心理健康、睡眠改善、</w:t>
      </w:r>
      <w:r>
        <w:rPr>
          <w:rFonts w:hint="eastAsia" w:ascii="宋体" w:hAnsi="宋体" w:cs="宋体"/>
          <w:sz w:val="21"/>
          <w:szCs w:val="21"/>
          <w:lang w:val="en-US" w:eastAsia="zh-CN"/>
        </w:rPr>
        <w:t>体重管理</w:t>
      </w:r>
      <w:r>
        <w:rPr>
          <w:rFonts w:ascii="宋体" w:hAnsi="宋体" w:eastAsia="宋体" w:cs="宋体"/>
          <w:sz w:val="21"/>
          <w:szCs w:val="21"/>
        </w:rPr>
        <w:t>等主题开展常态化健康科普。</w:t>
      </w:r>
    </w:p>
    <w:p w14:paraId="001A410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.2 </w:t>
      </w:r>
      <w:r>
        <w:rPr>
          <w:rFonts w:ascii="宋体" w:hAnsi="宋体" w:eastAsia="宋体" w:cs="宋体"/>
          <w:sz w:val="21"/>
          <w:szCs w:val="21"/>
        </w:rPr>
        <w:t>采用讲座、义诊、体验活动、宣传资料、多媒体播放、入户宣传等多种形式，提升居民健康知识知晓率。</w:t>
      </w:r>
    </w:p>
    <w:p w14:paraId="08EC6AA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.3 </w:t>
      </w:r>
      <w:r>
        <w:rPr>
          <w:rFonts w:ascii="宋体" w:hAnsi="宋体" w:eastAsia="宋体" w:cs="宋体"/>
          <w:sz w:val="21"/>
          <w:szCs w:val="21"/>
        </w:rPr>
        <w:t>针对老年人、妇女、儿童、慢病患者等重点人群开展专项健康宣教，提高重点人群健康自我管理能力。</w:t>
      </w:r>
    </w:p>
    <w:p w14:paraId="4A14624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sz w:val="21"/>
          <w:szCs w:val="21"/>
        </w:rPr>
      </w:pPr>
      <w:r>
        <w:rPr>
          <w:rFonts w:hint="eastAsia" w:ascii="黑体" w:hAnsi="黑体" w:eastAsia="黑体" w:cs="黑体"/>
          <w:sz w:val="21"/>
          <w:szCs w:val="21"/>
        </w:rPr>
        <w:t>6.</w:t>
      </w: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.4 </w:t>
      </w:r>
      <w:r>
        <w:rPr>
          <w:rFonts w:ascii="宋体" w:hAnsi="宋体" w:eastAsia="宋体" w:cs="宋体"/>
          <w:sz w:val="21"/>
          <w:szCs w:val="21"/>
        </w:rPr>
        <w:t>宣传内容应科学、准确、通俗易懂，符合国家健康科普相关规范。</w:t>
      </w:r>
    </w:p>
    <w:p w14:paraId="2F6258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6.6 互联网 + 医疗健康服务</w:t>
      </w:r>
    </w:p>
    <w:p w14:paraId="379150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6.6.1 </w:t>
      </w:r>
      <w:r>
        <w:rPr>
          <w:rFonts w:ascii="宋体" w:hAnsi="宋体" w:eastAsia="宋体" w:cs="宋体"/>
          <w:b w:val="0"/>
          <w:bCs w:val="0"/>
          <w:color w:val="000000"/>
          <w:kern w:val="0"/>
          <w:sz w:val="21"/>
          <w:szCs w:val="21"/>
          <w:lang w:val="en-US" w:eastAsia="zh-CN" w:bidi="ar"/>
        </w:rPr>
        <w:t>提供在线健康咨询、远程健康指导、线上复诊协助、用药咨询等服务</w:t>
      </w:r>
      <w:r>
        <w:rPr>
          <w:rFonts w:hint="eastAsia" w:ascii="宋体" w:hAnsi="宋体" w:cs="宋体"/>
          <w:b w:val="0"/>
          <w:bCs w:val="0"/>
          <w:color w:val="000000"/>
          <w:kern w:val="0"/>
          <w:sz w:val="21"/>
          <w:szCs w:val="21"/>
          <w:lang w:val="en-US" w:eastAsia="zh-CN" w:bidi="ar"/>
        </w:rPr>
        <w:t>，信息系统功能</w:t>
      </w:r>
      <w:r>
        <w:rPr>
          <w:rFonts w:hint="eastAsia" w:asciiTheme="majorEastAsia" w:hAnsiTheme="majorEastAsia" w:eastAsiaTheme="majorEastAsia" w:cstheme="majorEastAsia"/>
          <w:b w:val="0"/>
          <w:bCs w:val="0"/>
          <w:i w:val="0"/>
          <w:iCs w:val="0"/>
          <w:caps w:val="0"/>
          <w:color w:val="000000"/>
          <w:spacing w:val="0"/>
          <w:sz w:val="21"/>
          <w:szCs w:val="21"/>
          <w:lang w:val="en-US" w:eastAsia="zh-CN"/>
        </w:rPr>
        <w:t>应符合</w:t>
      </w:r>
      <w:r>
        <w:rPr>
          <w:rFonts w:ascii="宋体" w:hAnsi="宋体" w:eastAsia="宋体" w:cs="宋体"/>
          <w:b w:val="0"/>
          <w:bCs w:val="0"/>
          <w:sz w:val="21"/>
          <w:szCs w:val="21"/>
        </w:rPr>
        <w:t xml:space="preserve">WS/T </w:t>
      </w:r>
      <w:r>
        <w:rPr>
          <w:rFonts w:hint="eastAsia" w:ascii="宋体" w:hAnsi="宋体" w:cs="宋体"/>
          <w:b w:val="0"/>
          <w:bCs w:val="0"/>
          <w:sz w:val="21"/>
          <w:szCs w:val="21"/>
          <w:lang w:val="en-US" w:eastAsia="zh-CN"/>
        </w:rPr>
        <w:t>529</w:t>
      </w:r>
      <w:r>
        <w:rPr>
          <w:rFonts w:hint="eastAsia" w:asciiTheme="majorEastAsia" w:hAnsiTheme="majorEastAsia" w:eastAsiaTheme="majorEastAsia" w:cstheme="majorEastAsia"/>
          <w:b w:val="0"/>
          <w:bCs w:val="0"/>
          <w:i w:val="0"/>
          <w:iCs w:val="0"/>
          <w:caps w:val="0"/>
          <w:color w:val="000000"/>
          <w:spacing w:val="0"/>
          <w:sz w:val="21"/>
          <w:szCs w:val="21"/>
          <w:lang w:val="en-US" w:eastAsia="zh-CN"/>
        </w:rPr>
        <w:t>的规定。</w:t>
      </w:r>
    </w:p>
    <w:p w14:paraId="7704AE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 xml:space="preserve">6.6.2 </w:t>
      </w:r>
      <w:r>
        <w:rPr>
          <w:rFonts w:ascii="宋体" w:hAnsi="宋体" w:eastAsia="宋体" w:cs="宋体"/>
          <w:color w:val="000000"/>
          <w:kern w:val="0"/>
          <w:sz w:val="21"/>
          <w:szCs w:val="21"/>
          <w:lang w:val="en-US" w:eastAsia="zh-CN" w:bidi="ar"/>
        </w:rPr>
        <w:t>协助居民完成预约挂号、检查报告查询、健康档案查阅。</w:t>
      </w:r>
    </w:p>
    <w:p w14:paraId="72651D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 xml:space="preserve">6.6.3 </w:t>
      </w:r>
      <w:r>
        <w:rPr>
          <w:rFonts w:ascii="宋体" w:hAnsi="宋体" w:eastAsia="宋体" w:cs="宋体"/>
          <w:color w:val="000000"/>
          <w:kern w:val="0"/>
          <w:sz w:val="21"/>
          <w:szCs w:val="21"/>
          <w:lang w:val="en-US" w:eastAsia="zh-CN" w:bidi="ar"/>
        </w:rPr>
        <w:t>推广数字化健康工具，提升居民数字健康素养。</w:t>
      </w:r>
    </w:p>
    <w:p w14:paraId="733E69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 xml:space="preserve">6.6.4 </w:t>
      </w:r>
      <w:r>
        <w:rPr>
          <w:rFonts w:ascii="宋体" w:hAnsi="宋体" w:eastAsia="宋体" w:cs="宋体"/>
          <w:color w:val="000000"/>
          <w:kern w:val="0"/>
          <w:sz w:val="21"/>
          <w:szCs w:val="21"/>
          <w:lang w:val="en-US" w:eastAsia="zh-CN" w:bidi="ar"/>
        </w:rPr>
        <w:t>推动线上咨询与线下服务衔接，形成连续、闭环的健康服务模式。</w:t>
      </w:r>
    </w:p>
    <w:p w14:paraId="320A85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6.7 重点人群关爱服务</w:t>
      </w:r>
    </w:p>
    <w:p w14:paraId="20E5CA1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 xml:space="preserve">6.7.1 </w:t>
      </w:r>
      <w:r>
        <w:rPr>
          <w:rFonts w:ascii="宋体" w:hAnsi="宋体" w:eastAsia="宋体" w:cs="宋体"/>
          <w:color w:val="000000"/>
          <w:kern w:val="0"/>
          <w:sz w:val="21"/>
          <w:szCs w:val="21"/>
          <w:lang w:val="en-US" w:eastAsia="zh-CN" w:bidi="ar"/>
        </w:rPr>
        <w:t>为 65 岁及以上老年人提供健康监测、防跌倒指导、慢病管理、中医养生服务</w:t>
      </w:r>
      <w:r>
        <w:rPr>
          <w:rFonts w:hint="eastAsia" w:ascii="宋体" w:hAnsi="宋体" w:cs="宋体"/>
          <w:color w:val="000000"/>
          <w:kern w:val="0"/>
          <w:sz w:val="21"/>
          <w:szCs w:val="21"/>
          <w:lang w:val="en-US" w:eastAsia="zh-CN" w:bidi="ar"/>
        </w:rPr>
        <w:t>，</w:t>
      </w:r>
      <w:r>
        <w:rPr>
          <w:rFonts w:hint="eastAsia" w:ascii="宋体" w:hAnsi="宋体" w:cs="宋体"/>
          <w:sz w:val="21"/>
          <w:szCs w:val="21"/>
          <w:lang w:val="en-US" w:eastAsia="zh-CN"/>
        </w:rPr>
        <w:t>老年人的健康管理应符合WS/T 484的要求</w:t>
      </w:r>
      <w:r>
        <w:rPr>
          <w:rFonts w:ascii="宋体" w:hAnsi="宋体" w:eastAsia="宋体" w:cs="宋体"/>
          <w:color w:val="000000"/>
          <w:kern w:val="0"/>
          <w:sz w:val="21"/>
          <w:szCs w:val="21"/>
          <w:lang w:val="en-US" w:eastAsia="zh-CN" w:bidi="ar"/>
        </w:rPr>
        <w:t>。</w:t>
      </w:r>
    </w:p>
    <w:p w14:paraId="096909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 xml:space="preserve">6.7.2 </w:t>
      </w:r>
      <w:r>
        <w:rPr>
          <w:rFonts w:ascii="宋体" w:hAnsi="宋体" w:eastAsia="宋体" w:cs="宋体"/>
          <w:color w:val="000000"/>
          <w:kern w:val="0"/>
          <w:sz w:val="21"/>
          <w:szCs w:val="21"/>
          <w:lang w:val="en-US" w:eastAsia="zh-CN" w:bidi="ar"/>
        </w:rPr>
        <w:t>为高血压、糖尿病等慢病患者提供定期监测、生活方式干预、用药提醒、复查提醒。</w:t>
      </w:r>
    </w:p>
    <w:p w14:paraId="025620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 xml:space="preserve">6.7.3 </w:t>
      </w:r>
      <w:r>
        <w:rPr>
          <w:rFonts w:ascii="宋体" w:hAnsi="宋体" w:eastAsia="宋体" w:cs="宋体"/>
          <w:color w:val="000000"/>
          <w:kern w:val="0"/>
          <w:sz w:val="21"/>
          <w:szCs w:val="21"/>
          <w:lang w:val="en-US" w:eastAsia="zh-CN" w:bidi="ar"/>
        </w:rPr>
        <w:t>为失能、半失能、独居、行动不便人群提供上门健康指导、协助检测、健康关怀。</w:t>
      </w:r>
    </w:p>
    <w:p w14:paraId="1C0BBC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 xml:space="preserve">6.7.4 </w:t>
      </w:r>
      <w:r>
        <w:rPr>
          <w:rFonts w:ascii="宋体" w:hAnsi="宋体" w:eastAsia="宋体" w:cs="宋体"/>
          <w:color w:val="000000"/>
          <w:kern w:val="0"/>
          <w:sz w:val="21"/>
          <w:szCs w:val="21"/>
          <w:lang w:val="en-US" w:eastAsia="zh-CN" w:bidi="ar"/>
        </w:rPr>
        <w:t>为妇女、儿童提供基础健康指导、中医保健知识普及、生长发育关注。</w:t>
      </w:r>
    </w:p>
    <w:p w14:paraId="12AD5C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 xml:space="preserve">6.7.5 </w:t>
      </w:r>
      <w:r>
        <w:rPr>
          <w:rFonts w:ascii="宋体" w:hAnsi="宋体" w:eastAsia="宋体" w:cs="宋体"/>
          <w:color w:val="000000"/>
          <w:kern w:val="0"/>
          <w:sz w:val="21"/>
          <w:szCs w:val="21"/>
          <w:lang w:val="en-US" w:eastAsia="zh-CN" w:bidi="ar"/>
        </w:rPr>
        <w:t>为经济困难群体提供公益化、普惠化健康支持。</w:t>
      </w:r>
    </w:p>
    <w:p w14:paraId="2BF9D3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6.8 医养通与转诊协同服务</w:t>
      </w:r>
    </w:p>
    <w:p w14:paraId="3DBD5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 xml:space="preserve">6.8.1 </w:t>
      </w:r>
      <w:r>
        <w:rPr>
          <w:rFonts w:ascii="宋体" w:hAnsi="宋体" w:eastAsia="宋体" w:cs="宋体"/>
          <w:color w:val="000000"/>
          <w:kern w:val="0"/>
          <w:sz w:val="21"/>
          <w:szCs w:val="21"/>
          <w:lang w:val="en-US" w:eastAsia="zh-CN" w:bidi="ar"/>
        </w:rPr>
        <w:t>建立与社区卫生服务中心、医疗机构的协作机制，实现双向转诊</w:t>
      </w:r>
      <w:r>
        <w:rPr>
          <w:rFonts w:hint="eastAsia" w:ascii="宋体" w:hAnsi="宋体" w:cs="宋体"/>
          <w:color w:val="000000"/>
          <w:kern w:val="0"/>
          <w:sz w:val="21"/>
          <w:szCs w:val="21"/>
          <w:lang w:val="en-US" w:eastAsia="zh-CN" w:bidi="ar"/>
        </w:rPr>
        <w:t>（应符合WS/T529、WS/T 810的规定）</w:t>
      </w:r>
      <w:r>
        <w:rPr>
          <w:rFonts w:ascii="宋体" w:hAnsi="宋体" w:eastAsia="宋体" w:cs="宋体"/>
          <w:color w:val="000000"/>
          <w:kern w:val="0"/>
          <w:sz w:val="21"/>
          <w:szCs w:val="21"/>
          <w:lang w:val="en-US" w:eastAsia="zh-CN" w:bidi="ar"/>
        </w:rPr>
        <w:t>、绿色通道。</w:t>
      </w:r>
    </w:p>
    <w:p w14:paraId="11718B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 xml:space="preserve">6.8.2 </w:t>
      </w:r>
      <w:r>
        <w:rPr>
          <w:rFonts w:ascii="宋体" w:hAnsi="宋体" w:eastAsia="宋体" w:cs="宋体"/>
          <w:color w:val="000000"/>
          <w:kern w:val="0"/>
          <w:sz w:val="21"/>
          <w:szCs w:val="21"/>
          <w:lang w:val="en-US" w:eastAsia="zh-CN" w:bidi="ar"/>
        </w:rPr>
        <w:t>为有需要的居民提供就医指导、住院协助、康复回社区衔接服务。</w:t>
      </w:r>
    </w:p>
    <w:p w14:paraId="745006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ascii="宋体" w:hAnsi="宋体" w:eastAsia="宋体" w:cs="宋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 xml:space="preserve">6.8.3 </w:t>
      </w:r>
      <w:r>
        <w:rPr>
          <w:rFonts w:ascii="宋体" w:hAnsi="宋体" w:eastAsia="宋体" w:cs="宋体"/>
          <w:color w:val="000000"/>
          <w:kern w:val="0"/>
          <w:sz w:val="21"/>
          <w:szCs w:val="21"/>
          <w:lang w:val="en-US" w:eastAsia="zh-CN" w:bidi="ar"/>
        </w:rPr>
        <w:t>整合医疗、护理、康复、养老资源，为居民提供连续、综合、协同的医养</w:t>
      </w:r>
      <w:r>
        <w:rPr>
          <w:rFonts w:hint="eastAsia" w:ascii="宋体" w:hAnsi="宋体" w:cs="宋体"/>
          <w:color w:val="000000"/>
          <w:kern w:val="0"/>
          <w:sz w:val="21"/>
          <w:szCs w:val="21"/>
          <w:lang w:val="en-US" w:eastAsia="zh-CN" w:bidi="ar"/>
        </w:rPr>
        <w:t>结合健康管理</w:t>
      </w:r>
      <w:r>
        <w:rPr>
          <w:rFonts w:ascii="宋体" w:hAnsi="宋体" w:eastAsia="宋体" w:cs="宋体"/>
          <w:color w:val="000000"/>
          <w:kern w:val="0"/>
          <w:sz w:val="21"/>
          <w:szCs w:val="21"/>
          <w:lang w:val="en-US" w:eastAsia="zh-CN" w:bidi="ar"/>
        </w:rPr>
        <w:t>服务</w:t>
      </w:r>
      <w:r>
        <w:rPr>
          <w:rFonts w:hint="eastAsia" w:ascii="宋体" w:hAnsi="宋体" w:cs="宋体"/>
          <w:color w:val="000000"/>
          <w:kern w:val="0"/>
          <w:sz w:val="21"/>
          <w:szCs w:val="21"/>
          <w:lang w:val="en-US" w:eastAsia="zh-CN" w:bidi="ar"/>
        </w:rPr>
        <w:t>（应符合WS/T 876的要求）</w:t>
      </w:r>
      <w:r>
        <w:rPr>
          <w:rFonts w:ascii="宋体" w:hAnsi="宋体" w:eastAsia="宋体" w:cs="宋体"/>
          <w:color w:val="000000"/>
          <w:kern w:val="0"/>
          <w:sz w:val="21"/>
          <w:szCs w:val="21"/>
          <w:lang w:val="en-US" w:eastAsia="zh-CN" w:bidi="ar"/>
        </w:rPr>
        <w:t>。</w:t>
      </w:r>
    </w:p>
    <w:p w14:paraId="53D631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7 服务流程</w:t>
      </w:r>
    </w:p>
    <w:p w14:paraId="1564C5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7.1 通用服务流程</w:t>
      </w:r>
    </w:p>
    <w:p w14:paraId="3E0BD7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7.1.1 </w:t>
      </w:r>
      <w:r>
        <w:rPr>
          <w:rFonts w:hint="eastAsia" w:ascii="宋体" w:hAnsi="宋体" w:eastAsia="宋体" w:cs="宋体"/>
          <w:b w:val="0"/>
          <w:bCs w:val="0"/>
          <w:color w:val="000000"/>
          <w:kern w:val="0"/>
          <w:sz w:val="21"/>
          <w:szCs w:val="21"/>
          <w:lang w:val="en-US" w:eastAsia="zh-CN" w:bidi="ar"/>
        </w:rPr>
        <w:t>居民入场：引导登记、需求问询、健康告知。</w:t>
      </w:r>
    </w:p>
    <w:p w14:paraId="203E68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7.1.2 </w:t>
      </w:r>
      <w:r>
        <w:rPr>
          <w:rFonts w:hint="eastAsia" w:ascii="宋体" w:hAnsi="宋体" w:eastAsia="宋体" w:cs="宋体"/>
          <w:b w:val="0"/>
          <w:bCs w:val="0"/>
          <w:color w:val="000000"/>
          <w:kern w:val="0"/>
          <w:sz w:val="21"/>
          <w:szCs w:val="21"/>
          <w:lang w:val="en-US" w:eastAsia="zh-CN" w:bidi="ar"/>
        </w:rPr>
        <w:t>健康初筛：基础健康检测、风险问询、服务适配评估。</w:t>
      </w:r>
    </w:p>
    <w:p w14:paraId="264C95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7.1.3</w:t>
      </w:r>
      <w:r>
        <w:rPr>
          <w:rFonts w:hint="eastAsia" w:ascii="宋体" w:hAnsi="宋体" w:eastAsia="宋体" w:cs="宋体"/>
          <w:b w:val="0"/>
          <w:bCs w:val="0"/>
          <w:color w:val="000000"/>
          <w:kern w:val="0"/>
          <w:sz w:val="21"/>
          <w:szCs w:val="21"/>
          <w:lang w:val="en-US" w:eastAsia="zh-CN" w:bidi="ar"/>
        </w:rPr>
        <w:t xml:space="preserve"> 服务实施：按预约或现场排队开展宣教、监测、中医体验、食养指导等。</w:t>
      </w:r>
    </w:p>
    <w:p w14:paraId="760DAB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7.1.4 </w:t>
      </w:r>
      <w:r>
        <w:rPr>
          <w:rFonts w:hint="eastAsia" w:ascii="宋体" w:hAnsi="宋体" w:eastAsia="宋体" w:cs="宋体"/>
          <w:b w:val="0"/>
          <w:bCs w:val="0"/>
          <w:color w:val="000000"/>
          <w:kern w:val="0"/>
          <w:sz w:val="21"/>
          <w:szCs w:val="21"/>
          <w:lang w:val="en-US" w:eastAsia="zh-CN" w:bidi="ar"/>
        </w:rPr>
        <w:t>记录归档：将健康数据、服务内容、干预建议录入健康档案。</w:t>
      </w:r>
    </w:p>
    <w:p w14:paraId="0116A8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7.1.5 </w:t>
      </w:r>
      <w:r>
        <w:rPr>
          <w:rFonts w:hint="eastAsia" w:ascii="宋体" w:hAnsi="宋体" w:eastAsia="宋体" w:cs="宋体"/>
          <w:b w:val="0"/>
          <w:bCs w:val="0"/>
          <w:color w:val="000000"/>
          <w:kern w:val="0"/>
          <w:sz w:val="21"/>
          <w:szCs w:val="21"/>
          <w:lang w:val="en-US" w:eastAsia="zh-CN" w:bidi="ar"/>
        </w:rPr>
        <w:t>随访与提醒：根据健康状况开展定期回访、指标复测、健康提醒。</w:t>
      </w:r>
    </w:p>
    <w:p w14:paraId="65E9B6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7.1.6 </w:t>
      </w:r>
      <w:r>
        <w:rPr>
          <w:rFonts w:hint="eastAsia" w:ascii="宋体" w:hAnsi="宋体" w:eastAsia="宋体" w:cs="宋体"/>
          <w:b w:val="0"/>
          <w:bCs w:val="0"/>
          <w:color w:val="000000"/>
          <w:kern w:val="0"/>
          <w:sz w:val="21"/>
          <w:szCs w:val="21"/>
          <w:lang w:val="en-US" w:eastAsia="zh-CN" w:bidi="ar"/>
        </w:rPr>
        <w:t>服务评价：收集居民意见，持续优化服务内容与流程。</w:t>
      </w:r>
    </w:p>
    <w:p w14:paraId="26557D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7.2 健康监测与管理流程</w:t>
      </w:r>
    </w:p>
    <w:p w14:paraId="3B7358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7.2.1 </w:t>
      </w:r>
      <w:r>
        <w:rPr>
          <w:rFonts w:hint="eastAsia" w:ascii="宋体" w:hAnsi="宋体" w:eastAsia="宋体" w:cs="宋体"/>
          <w:b w:val="0"/>
          <w:bCs w:val="0"/>
          <w:color w:val="000000"/>
          <w:kern w:val="0"/>
          <w:sz w:val="21"/>
          <w:szCs w:val="21"/>
          <w:lang w:val="en-US" w:eastAsia="zh-CN" w:bidi="ar"/>
        </w:rPr>
        <w:t>登记建档→基础检测（血压</w:t>
      </w:r>
      <w:r>
        <w:rPr>
          <w:rFonts w:hint="eastAsia" w:ascii="宋体" w:hAnsi="宋体" w:cs="宋体"/>
          <w:b w:val="0"/>
          <w:bCs w:val="0"/>
          <w:color w:val="000000"/>
          <w:kern w:val="0"/>
          <w:sz w:val="21"/>
          <w:szCs w:val="21"/>
          <w:lang w:val="en-US" w:eastAsia="zh-CN" w:bidi="ar"/>
        </w:rPr>
        <w:t>/</w:t>
      </w:r>
      <w:r>
        <w:rPr>
          <w:rFonts w:hint="eastAsia" w:ascii="宋体" w:hAnsi="宋体" w:eastAsia="宋体" w:cs="宋体"/>
          <w:b w:val="0"/>
          <w:bCs w:val="0"/>
          <w:color w:val="000000"/>
          <w:kern w:val="0"/>
          <w:sz w:val="21"/>
          <w:szCs w:val="21"/>
          <w:lang w:val="en-US" w:eastAsia="zh-CN" w:bidi="ar"/>
        </w:rPr>
        <w:t>血糖/</w:t>
      </w:r>
      <w:r>
        <w:rPr>
          <w:rFonts w:hint="eastAsia" w:ascii="宋体" w:hAnsi="宋体" w:cs="宋体"/>
          <w:b w:val="0"/>
          <w:bCs w:val="0"/>
          <w:color w:val="000000"/>
          <w:kern w:val="0"/>
          <w:sz w:val="21"/>
          <w:szCs w:val="21"/>
          <w:lang w:val="en-US" w:eastAsia="zh-CN" w:bidi="ar"/>
        </w:rPr>
        <w:t>血脂/</w:t>
      </w:r>
      <w:r>
        <w:rPr>
          <w:rFonts w:hint="eastAsia" w:ascii="宋体" w:hAnsi="宋体" w:eastAsia="宋体" w:cs="宋体"/>
          <w:b w:val="0"/>
          <w:bCs w:val="0"/>
          <w:color w:val="000000"/>
          <w:kern w:val="0"/>
          <w:sz w:val="21"/>
          <w:szCs w:val="21"/>
          <w:lang w:val="en-US" w:eastAsia="zh-CN" w:bidi="ar"/>
        </w:rPr>
        <w:t>血氧</w:t>
      </w:r>
      <w:r>
        <w:rPr>
          <w:rFonts w:hint="eastAsia" w:ascii="宋体" w:hAnsi="宋体" w:cs="宋体"/>
          <w:b w:val="0"/>
          <w:bCs w:val="0"/>
          <w:color w:val="000000"/>
          <w:kern w:val="0"/>
          <w:sz w:val="21"/>
          <w:szCs w:val="21"/>
          <w:lang w:val="en-US" w:eastAsia="zh-CN" w:bidi="ar"/>
        </w:rPr>
        <w:t>/尿酸</w:t>
      </w:r>
      <w:r>
        <w:rPr>
          <w:rFonts w:hint="eastAsia" w:ascii="宋体" w:hAnsi="宋体" w:eastAsia="宋体" w:cs="宋体"/>
          <w:b w:val="0"/>
          <w:bCs w:val="0"/>
          <w:color w:val="000000"/>
          <w:kern w:val="0"/>
          <w:sz w:val="21"/>
          <w:szCs w:val="21"/>
          <w:lang w:val="en-US" w:eastAsia="zh-CN" w:bidi="ar"/>
        </w:rPr>
        <w:t>等）→中医体质辨识→生成健康建议→纳入动态管理→定期复测→异常转诊。</w:t>
      </w:r>
    </w:p>
    <w:p w14:paraId="0A9686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7.2.2 </w:t>
      </w:r>
      <w:r>
        <w:rPr>
          <w:rFonts w:hint="eastAsia" w:ascii="宋体" w:hAnsi="宋体" w:eastAsia="宋体" w:cs="宋体"/>
          <w:b w:val="0"/>
          <w:bCs w:val="0"/>
          <w:color w:val="000000"/>
          <w:kern w:val="0"/>
          <w:sz w:val="21"/>
          <w:szCs w:val="21"/>
          <w:lang w:val="en-US" w:eastAsia="zh-CN" w:bidi="ar"/>
        </w:rPr>
        <w:t>对慢病、高龄、高危人群实行优先检测、专人对接、重点跟踪。</w:t>
      </w:r>
    </w:p>
    <w:p w14:paraId="680D8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7.2.3 </w:t>
      </w:r>
      <w:r>
        <w:rPr>
          <w:rFonts w:hint="eastAsia" w:ascii="宋体" w:hAnsi="宋体" w:eastAsia="宋体" w:cs="宋体"/>
          <w:b w:val="0"/>
          <w:bCs w:val="0"/>
          <w:color w:val="000000"/>
          <w:kern w:val="0"/>
          <w:sz w:val="21"/>
          <w:szCs w:val="21"/>
          <w:lang w:val="en-US" w:eastAsia="zh-CN" w:bidi="ar"/>
        </w:rPr>
        <w:t>检测结果应及时告知居民，异常情况给予明确干预指引。</w:t>
      </w:r>
    </w:p>
    <w:p w14:paraId="53FCE7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7.3 中医适宜技术服务流程</w:t>
      </w:r>
    </w:p>
    <w:p w14:paraId="1D6560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7.3.1 </w:t>
      </w:r>
      <w:r>
        <w:rPr>
          <w:rFonts w:hint="eastAsia" w:ascii="宋体" w:hAnsi="宋体" w:eastAsia="宋体" w:cs="宋体"/>
          <w:b w:val="0"/>
          <w:bCs w:val="0"/>
          <w:color w:val="000000"/>
          <w:kern w:val="0"/>
          <w:sz w:val="21"/>
          <w:szCs w:val="21"/>
          <w:lang w:val="en-US" w:eastAsia="zh-CN" w:bidi="ar"/>
        </w:rPr>
        <w:t>服务预约→健康问询与禁忌症排查→消毒准备→规范操作→服务后观察→健康告知与注意事项→服务记录。</w:t>
      </w:r>
    </w:p>
    <w:p w14:paraId="40538D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7.3.2 </w:t>
      </w:r>
      <w:r>
        <w:rPr>
          <w:rFonts w:hint="eastAsia" w:ascii="宋体" w:hAnsi="宋体" w:eastAsia="宋体" w:cs="宋体"/>
          <w:b w:val="0"/>
          <w:bCs w:val="0"/>
          <w:color w:val="000000"/>
          <w:kern w:val="0"/>
          <w:sz w:val="21"/>
          <w:szCs w:val="21"/>
          <w:lang w:val="en-US" w:eastAsia="zh-CN" w:bidi="ar"/>
        </w:rPr>
        <w:t>严格执行一人一用一消毒，</w:t>
      </w:r>
      <w:r>
        <w:rPr>
          <w:rFonts w:hint="eastAsia" w:ascii="宋体" w:hAnsi="宋体" w:cs="宋体"/>
          <w:b w:val="0"/>
          <w:bCs w:val="0"/>
          <w:color w:val="000000"/>
          <w:kern w:val="0"/>
          <w:sz w:val="21"/>
          <w:szCs w:val="21"/>
          <w:lang w:val="en-US" w:eastAsia="zh-CN" w:bidi="ar"/>
        </w:rPr>
        <w:t>符合GB 15982的规定，</w:t>
      </w:r>
      <w:r>
        <w:rPr>
          <w:rFonts w:hint="eastAsia" w:ascii="宋体" w:hAnsi="宋体" w:eastAsia="宋体" w:cs="宋体"/>
          <w:b w:val="0"/>
          <w:bCs w:val="0"/>
          <w:color w:val="000000"/>
          <w:kern w:val="0"/>
          <w:sz w:val="21"/>
          <w:szCs w:val="21"/>
          <w:lang w:val="en-US" w:eastAsia="zh-CN" w:bidi="ar"/>
        </w:rPr>
        <w:t>做好器具使用与废弃物处理。</w:t>
      </w:r>
    </w:p>
    <w:p w14:paraId="352DD9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7.3.3 </w:t>
      </w:r>
      <w:r>
        <w:rPr>
          <w:rFonts w:hint="eastAsia" w:ascii="宋体" w:hAnsi="宋体" w:eastAsia="宋体" w:cs="宋体"/>
          <w:b w:val="0"/>
          <w:bCs w:val="0"/>
          <w:color w:val="000000"/>
          <w:kern w:val="0"/>
          <w:sz w:val="21"/>
          <w:szCs w:val="21"/>
          <w:lang w:val="en-US" w:eastAsia="zh-CN" w:bidi="ar"/>
        </w:rPr>
        <w:t>服务中密切观察居民反应，出现晕灸、晕刮、不适等情况立即停止并妥善处置。</w:t>
      </w:r>
    </w:p>
    <w:p w14:paraId="2E16D0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7.4 健康宣教与活动流程</w:t>
      </w:r>
    </w:p>
    <w:p w14:paraId="733B8D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7.4.1 </w:t>
      </w:r>
      <w:r>
        <w:rPr>
          <w:rFonts w:hint="eastAsia" w:ascii="宋体" w:hAnsi="宋体" w:eastAsia="宋体" w:cs="宋体"/>
          <w:b w:val="0"/>
          <w:bCs w:val="0"/>
          <w:color w:val="000000"/>
          <w:kern w:val="0"/>
          <w:sz w:val="21"/>
          <w:szCs w:val="21"/>
          <w:lang w:val="en-US" w:eastAsia="zh-CN" w:bidi="ar"/>
        </w:rPr>
        <w:t>主题确定→方案策划→宣传通知→现场组织→实施开展→效果记录→总结改进。</w:t>
      </w:r>
    </w:p>
    <w:p w14:paraId="2F4B7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7.4.2 </w:t>
      </w:r>
      <w:r>
        <w:rPr>
          <w:rFonts w:hint="eastAsia" w:ascii="宋体" w:hAnsi="宋体" w:eastAsia="宋体" w:cs="宋体"/>
          <w:b w:val="0"/>
          <w:bCs w:val="0"/>
          <w:color w:val="000000"/>
          <w:kern w:val="0"/>
          <w:sz w:val="21"/>
          <w:szCs w:val="21"/>
          <w:lang w:val="en-US" w:eastAsia="zh-CN" w:bidi="ar"/>
        </w:rPr>
        <w:t>活动宜常态化、小型化、多样化，贴合老年人与社区居民接受习惯。</w:t>
      </w:r>
    </w:p>
    <w:p w14:paraId="159390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7.4.3 </w:t>
      </w:r>
      <w:r>
        <w:rPr>
          <w:rFonts w:hint="eastAsia" w:ascii="宋体" w:hAnsi="宋体" w:eastAsia="宋体" w:cs="宋体"/>
          <w:b w:val="0"/>
          <w:bCs w:val="0"/>
          <w:color w:val="000000"/>
          <w:kern w:val="0"/>
          <w:sz w:val="21"/>
          <w:szCs w:val="21"/>
          <w:lang w:val="en-US" w:eastAsia="zh-CN" w:bidi="ar"/>
        </w:rPr>
        <w:t>重要健康日（如高血压日、糖尿病日、老年健康宣传周）可开展专题活动。</w:t>
      </w:r>
    </w:p>
    <w:p w14:paraId="454107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7.5 转诊与医养通服务流程</w:t>
      </w:r>
    </w:p>
    <w:p w14:paraId="50D4E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7.5.1 </w:t>
      </w:r>
      <w:r>
        <w:rPr>
          <w:rFonts w:hint="eastAsia" w:ascii="宋体" w:hAnsi="宋体" w:eastAsia="宋体" w:cs="宋体"/>
          <w:b w:val="0"/>
          <w:bCs w:val="0"/>
          <w:color w:val="000000"/>
          <w:kern w:val="0"/>
          <w:sz w:val="21"/>
          <w:szCs w:val="21"/>
          <w:lang w:val="en-US" w:eastAsia="zh-CN" w:bidi="ar"/>
        </w:rPr>
        <w:t>需求评估→就医指导→预约 / 转诊对接→绿色通道协助→就医后随访→康复回社区接续服务。</w:t>
      </w:r>
      <w:r>
        <w:rPr>
          <w:rFonts w:hint="eastAsia" w:ascii="黑体" w:hAnsi="黑体" w:eastAsia="黑体" w:cs="黑体"/>
          <w:b w:val="0"/>
          <w:bCs w:val="0"/>
          <w:color w:val="000000"/>
          <w:kern w:val="0"/>
          <w:sz w:val="21"/>
          <w:szCs w:val="21"/>
          <w:lang w:val="en-US" w:eastAsia="zh-CN" w:bidi="ar"/>
        </w:rPr>
        <w:t xml:space="preserve">7.5.2 </w:t>
      </w:r>
      <w:r>
        <w:rPr>
          <w:rFonts w:hint="eastAsia" w:ascii="宋体" w:hAnsi="宋体" w:eastAsia="宋体" w:cs="宋体"/>
          <w:b w:val="0"/>
          <w:bCs w:val="0"/>
          <w:color w:val="000000"/>
          <w:kern w:val="0"/>
          <w:sz w:val="21"/>
          <w:szCs w:val="21"/>
          <w:lang w:val="en-US" w:eastAsia="zh-CN" w:bidi="ar"/>
        </w:rPr>
        <w:t>转诊信息应准确、完整、可追溯，确保医疗服务连续性。</w:t>
      </w:r>
    </w:p>
    <w:p w14:paraId="584A1C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7.5.3 </w:t>
      </w:r>
      <w:r>
        <w:rPr>
          <w:rFonts w:hint="eastAsia" w:ascii="宋体" w:hAnsi="宋体" w:eastAsia="宋体" w:cs="宋体"/>
          <w:b w:val="0"/>
          <w:bCs w:val="0"/>
          <w:color w:val="000000"/>
          <w:kern w:val="0"/>
          <w:sz w:val="21"/>
          <w:szCs w:val="21"/>
          <w:lang w:val="en-US" w:eastAsia="zh-CN" w:bidi="ar"/>
        </w:rPr>
        <w:t>对出院康复期居民提供健康监测、中医调理、生活指导等接续服务。</w:t>
      </w:r>
    </w:p>
    <w:p w14:paraId="023B42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7.6 志愿服务流程</w:t>
      </w:r>
    </w:p>
    <w:p w14:paraId="335B80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7.6.1 </w:t>
      </w:r>
      <w:r>
        <w:rPr>
          <w:rFonts w:hint="eastAsia" w:ascii="宋体" w:hAnsi="宋体" w:eastAsia="宋体" w:cs="宋体"/>
          <w:b w:val="0"/>
          <w:bCs w:val="0"/>
          <w:color w:val="000000"/>
          <w:kern w:val="0"/>
          <w:sz w:val="21"/>
          <w:szCs w:val="21"/>
          <w:lang w:val="en-US" w:eastAsia="zh-CN" w:bidi="ar"/>
        </w:rPr>
        <w:t>志愿者报名→登记培训→排班上岗→现场服务→服务记录→评价激励。</w:t>
      </w:r>
    </w:p>
    <w:p w14:paraId="0EEAD1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i w:val="0"/>
          <w:iCs w:val="0"/>
          <w:caps w:val="0"/>
          <w:color w:val="333333"/>
          <w:spacing w:val="0"/>
          <w:sz w:val="21"/>
          <w:szCs w:val="21"/>
        </w:rPr>
      </w:pPr>
      <w:r>
        <w:rPr>
          <w:rFonts w:hint="eastAsia" w:ascii="黑体" w:hAnsi="黑体" w:eastAsia="黑体" w:cs="黑体"/>
          <w:b w:val="0"/>
          <w:bCs w:val="0"/>
          <w:color w:val="000000"/>
          <w:kern w:val="0"/>
          <w:sz w:val="21"/>
          <w:szCs w:val="21"/>
          <w:lang w:val="en-US" w:eastAsia="zh-CN" w:bidi="ar"/>
        </w:rPr>
        <w:t xml:space="preserve">7.6.2 </w:t>
      </w:r>
      <w:r>
        <w:rPr>
          <w:rFonts w:hint="eastAsia" w:ascii="宋体" w:hAnsi="宋体" w:eastAsia="宋体" w:cs="宋体"/>
          <w:b w:val="0"/>
          <w:bCs w:val="0"/>
          <w:color w:val="000000"/>
          <w:kern w:val="0"/>
          <w:sz w:val="21"/>
          <w:szCs w:val="21"/>
          <w:lang w:val="en-US" w:eastAsia="zh-CN" w:bidi="ar"/>
        </w:rPr>
        <w:t>志愿者应服从统一安排，遵守服务规范、保护隐私、文明服务。</w:t>
      </w:r>
    </w:p>
    <w:p w14:paraId="1495E8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8 运营保障</w:t>
      </w:r>
    </w:p>
    <w:p w14:paraId="3AC9BB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8.1 运营原则</w:t>
      </w:r>
    </w:p>
    <w:p w14:paraId="438056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8.1.1 </w:t>
      </w:r>
      <w:r>
        <w:rPr>
          <w:rFonts w:hint="eastAsia" w:ascii="宋体" w:hAnsi="宋体" w:eastAsia="宋体" w:cs="宋体"/>
          <w:b w:val="0"/>
          <w:bCs w:val="0"/>
          <w:color w:val="000000"/>
          <w:kern w:val="0"/>
          <w:sz w:val="21"/>
          <w:szCs w:val="21"/>
          <w:lang w:val="en-US" w:eastAsia="zh-CN" w:bidi="ar"/>
        </w:rPr>
        <w:t>坚持</w:t>
      </w:r>
      <w:r>
        <w:rPr>
          <w:rStyle w:val="14"/>
          <w:rFonts w:hint="eastAsia" w:ascii="宋体" w:hAnsi="宋体" w:eastAsia="宋体" w:cs="宋体"/>
          <w:b w:val="0"/>
          <w:bCs w:val="0"/>
          <w:color w:val="000000"/>
          <w:kern w:val="0"/>
          <w:sz w:val="21"/>
          <w:szCs w:val="21"/>
          <w:lang w:val="en-US" w:eastAsia="zh-CN" w:bidi="ar"/>
        </w:rPr>
        <w:t>公益普惠、安全规范、中医特色、可持续运行</w:t>
      </w:r>
      <w:r>
        <w:rPr>
          <w:rFonts w:hint="eastAsia" w:ascii="宋体" w:hAnsi="宋体" w:eastAsia="宋体" w:cs="宋体"/>
          <w:b w:val="0"/>
          <w:bCs w:val="0"/>
          <w:color w:val="000000"/>
          <w:kern w:val="0"/>
          <w:sz w:val="21"/>
          <w:szCs w:val="21"/>
          <w:lang w:val="en-US" w:eastAsia="zh-CN" w:bidi="ar"/>
        </w:rPr>
        <w:t>的基本原则，以社区居民健康服务为核心。</w:t>
      </w:r>
    </w:p>
    <w:p w14:paraId="7BE172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8.1.2 </w:t>
      </w:r>
      <w:r>
        <w:rPr>
          <w:rFonts w:hint="eastAsia" w:ascii="宋体" w:hAnsi="宋体" w:eastAsia="宋体" w:cs="宋体"/>
          <w:b w:val="0"/>
          <w:bCs w:val="0"/>
          <w:color w:val="000000"/>
          <w:kern w:val="0"/>
          <w:sz w:val="21"/>
          <w:szCs w:val="21"/>
          <w:lang w:val="en-US" w:eastAsia="zh-CN" w:bidi="ar"/>
        </w:rPr>
        <w:t>运营管理应做到公开透明、服务规范、权责清晰、风险可控。</w:t>
      </w:r>
    </w:p>
    <w:p w14:paraId="39CA06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8.1.3 </w:t>
      </w:r>
      <w:r>
        <w:rPr>
          <w:rFonts w:hint="eastAsia" w:ascii="宋体" w:hAnsi="宋体" w:eastAsia="宋体" w:cs="宋体"/>
          <w:b w:val="0"/>
          <w:bCs w:val="0"/>
          <w:color w:val="000000"/>
          <w:kern w:val="0"/>
          <w:sz w:val="21"/>
          <w:szCs w:val="21"/>
          <w:lang w:val="en-US" w:eastAsia="zh-CN" w:bidi="ar"/>
        </w:rPr>
        <w:t>鼓励多方参与、共建共享，形成政府、社区、专业机构、社会力量协同参与的运营格局。</w:t>
      </w:r>
    </w:p>
    <w:p w14:paraId="15AE13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8.2 资源保障</w:t>
      </w:r>
    </w:p>
    <w:p w14:paraId="431760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color w:val="000000"/>
          <w:sz w:val="21"/>
          <w:szCs w:val="21"/>
        </w:rPr>
      </w:pPr>
      <w:r>
        <w:rPr>
          <w:rFonts w:hint="eastAsia" w:ascii="黑体" w:hAnsi="黑体" w:eastAsia="黑体" w:cs="黑体"/>
          <w:color w:val="000000"/>
          <w:kern w:val="0"/>
          <w:sz w:val="21"/>
          <w:szCs w:val="21"/>
          <w:lang w:val="en-US" w:eastAsia="zh-CN" w:bidi="ar"/>
        </w:rPr>
        <w:t xml:space="preserve">8.2.1 </w:t>
      </w:r>
      <w:r>
        <w:rPr>
          <w:rFonts w:hint="eastAsia" w:ascii="宋体" w:hAnsi="宋体" w:eastAsia="宋体" w:cs="宋体"/>
          <w:color w:val="000000"/>
          <w:kern w:val="0"/>
          <w:sz w:val="21"/>
          <w:szCs w:val="21"/>
          <w:lang w:val="en-US" w:eastAsia="zh-CN" w:bidi="ar"/>
        </w:rPr>
        <w:t>场地与设施保障：</w:t>
      </w:r>
    </w:p>
    <w:p w14:paraId="1411CF8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a）</w:t>
      </w:r>
      <w:r>
        <w:rPr>
          <w:rFonts w:hint="eastAsia" w:ascii="宋体" w:hAnsi="宋体" w:eastAsia="宋体" w:cs="宋体"/>
          <w:color w:val="000000"/>
          <w:sz w:val="21"/>
          <w:szCs w:val="21"/>
        </w:rPr>
        <w:t>场馆使用、功能布局、设施设备应相对稳定，满足日常服务基本需求。</w:t>
      </w:r>
    </w:p>
    <w:p w14:paraId="3C2D75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b）</w:t>
      </w:r>
      <w:r>
        <w:rPr>
          <w:rFonts w:hint="eastAsia" w:ascii="宋体" w:hAnsi="宋体" w:eastAsia="宋体" w:cs="宋体"/>
          <w:color w:val="000000"/>
          <w:sz w:val="21"/>
          <w:szCs w:val="21"/>
        </w:rPr>
        <w:t>定期开展设施维护、环境清洁、设备检修，确保服务持续开展。</w:t>
      </w:r>
    </w:p>
    <w:p w14:paraId="248C34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8.2.2 人员保障：</w:t>
      </w:r>
    </w:p>
    <w:p w14:paraId="201CE7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a）</w:t>
      </w:r>
      <w:r>
        <w:rPr>
          <w:rFonts w:hint="eastAsia" w:ascii="宋体" w:hAnsi="宋体" w:eastAsia="宋体" w:cs="宋体"/>
          <w:color w:val="000000"/>
          <w:sz w:val="21"/>
          <w:szCs w:val="21"/>
        </w:rPr>
        <w:t>建立稳定的服务团队与志愿者队伍，明确岗位职责与服务要求。</w:t>
      </w:r>
    </w:p>
    <w:p w14:paraId="3F5C15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b）</w:t>
      </w:r>
      <w:r>
        <w:rPr>
          <w:rFonts w:hint="eastAsia" w:ascii="宋体" w:hAnsi="宋体" w:eastAsia="宋体" w:cs="宋体"/>
          <w:color w:val="000000"/>
          <w:sz w:val="21"/>
          <w:szCs w:val="21"/>
        </w:rPr>
        <w:t>持续开展专业培训、安全培训、服务礼仪培训，提升整体服务能力。</w:t>
      </w:r>
    </w:p>
    <w:p w14:paraId="5AC78C9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c）</w:t>
      </w:r>
      <w:r>
        <w:rPr>
          <w:rFonts w:hint="eastAsia" w:ascii="宋体" w:hAnsi="宋体" w:eastAsia="宋体" w:cs="宋体"/>
          <w:color w:val="000000"/>
          <w:sz w:val="21"/>
          <w:szCs w:val="21"/>
        </w:rPr>
        <w:t>鼓励引入医师、健康管理师、营养师、康复师等提供专业支持。</w:t>
      </w:r>
    </w:p>
    <w:p w14:paraId="30F217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color w:val="000000"/>
          <w:sz w:val="21"/>
          <w:szCs w:val="21"/>
        </w:rPr>
      </w:pPr>
      <w:r>
        <w:rPr>
          <w:rFonts w:hint="eastAsia" w:ascii="黑体" w:hAnsi="黑体" w:eastAsia="黑体" w:cs="黑体"/>
          <w:color w:val="000000"/>
          <w:kern w:val="0"/>
          <w:sz w:val="21"/>
          <w:szCs w:val="21"/>
          <w:lang w:val="en-US" w:eastAsia="zh-CN" w:bidi="ar"/>
        </w:rPr>
        <w:t>8.2.3 物资与耗材保障：</w:t>
      </w:r>
    </w:p>
    <w:p w14:paraId="3EA242C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a）</w:t>
      </w:r>
      <w:r>
        <w:rPr>
          <w:rFonts w:hint="eastAsia" w:ascii="宋体" w:hAnsi="宋体" w:eastAsia="宋体" w:cs="宋体"/>
          <w:color w:val="000000"/>
          <w:sz w:val="21"/>
          <w:szCs w:val="21"/>
        </w:rPr>
        <w:t>保障健康检测、中医服务、消毒防护、宣教展示等必需物资供应。</w:t>
      </w:r>
    </w:p>
    <w:p w14:paraId="0D9FD8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b）</w:t>
      </w:r>
      <w:r>
        <w:rPr>
          <w:rFonts w:hint="eastAsia" w:ascii="宋体" w:hAnsi="宋体" w:eastAsia="宋体" w:cs="宋体"/>
          <w:color w:val="000000"/>
          <w:sz w:val="21"/>
          <w:szCs w:val="21"/>
        </w:rPr>
        <w:t>物资使用遵循安全、卫生、节约、高效的原则，做到规范管理。</w:t>
      </w:r>
    </w:p>
    <w:p w14:paraId="5F2C6D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8.3 服务可持续保障</w:t>
      </w:r>
    </w:p>
    <w:p w14:paraId="27A25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8.3.1 </w:t>
      </w:r>
      <w:r>
        <w:rPr>
          <w:rFonts w:hint="eastAsia" w:ascii="宋体" w:hAnsi="宋体" w:eastAsia="宋体" w:cs="宋体"/>
          <w:b w:val="0"/>
          <w:bCs w:val="0"/>
          <w:color w:val="000000"/>
          <w:kern w:val="0"/>
          <w:sz w:val="21"/>
          <w:szCs w:val="21"/>
          <w:lang w:val="en-US" w:eastAsia="zh-CN" w:bidi="ar"/>
        </w:rPr>
        <w:t>鼓励通过</w:t>
      </w:r>
      <w:r>
        <w:rPr>
          <w:rStyle w:val="14"/>
          <w:rFonts w:hint="eastAsia" w:ascii="宋体" w:hAnsi="宋体" w:eastAsia="宋体" w:cs="宋体"/>
          <w:b w:val="0"/>
          <w:bCs w:val="0"/>
          <w:color w:val="000000"/>
          <w:kern w:val="0"/>
          <w:sz w:val="21"/>
          <w:szCs w:val="21"/>
          <w:lang w:val="en-US" w:eastAsia="zh-CN" w:bidi="ar"/>
        </w:rPr>
        <w:t>公益支持、社区共建、社会协作、政府购买服务</w:t>
      </w:r>
      <w:r>
        <w:rPr>
          <w:rFonts w:hint="eastAsia" w:ascii="宋体" w:hAnsi="宋体" w:eastAsia="宋体" w:cs="宋体"/>
          <w:b w:val="0"/>
          <w:bCs w:val="0"/>
          <w:color w:val="000000"/>
          <w:kern w:val="0"/>
          <w:sz w:val="21"/>
          <w:szCs w:val="21"/>
          <w:lang w:val="en-US" w:eastAsia="zh-CN" w:bidi="ar"/>
        </w:rPr>
        <w:t>等多元化方式保障运营。</w:t>
      </w:r>
    </w:p>
    <w:p w14:paraId="5B7431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8.3.2 </w:t>
      </w:r>
      <w:r>
        <w:rPr>
          <w:rFonts w:hint="eastAsia" w:ascii="宋体" w:hAnsi="宋体" w:eastAsia="宋体" w:cs="宋体"/>
          <w:b w:val="0"/>
          <w:bCs w:val="0"/>
          <w:color w:val="000000"/>
          <w:kern w:val="0"/>
          <w:sz w:val="21"/>
          <w:szCs w:val="21"/>
          <w:lang w:val="en-US" w:eastAsia="zh-CN" w:bidi="ar"/>
        </w:rPr>
        <w:t>建立简洁、高效的日常管理机制，降低运营成本，提升服务效能。</w:t>
      </w:r>
    </w:p>
    <w:p w14:paraId="1DC50B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8.3.3 </w:t>
      </w:r>
      <w:r>
        <w:rPr>
          <w:rFonts w:hint="eastAsia" w:ascii="宋体" w:hAnsi="宋体" w:eastAsia="宋体" w:cs="宋体"/>
          <w:b w:val="0"/>
          <w:bCs w:val="0"/>
          <w:color w:val="000000"/>
          <w:kern w:val="0"/>
          <w:sz w:val="21"/>
          <w:szCs w:val="21"/>
          <w:lang w:val="en-US" w:eastAsia="zh-CN" w:bidi="ar"/>
        </w:rPr>
        <w:t>结合居民需求动态优化服务项目，提高居民参与度与满意度。</w:t>
      </w:r>
    </w:p>
    <w:p w14:paraId="3F7B07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8.3.4 </w:t>
      </w:r>
      <w:r>
        <w:rPr>
          <w:rFonts w:hint="eastAsia" w:ascii="宋体" w:hAnsi="宋体" w:eastAsia="宋体" w:cs="宋体"/>
          <w:b w:val="0"/>
          <w:bCs w:val="0"/>
          <w:color w:val="000000"/>
          <w:kern w:val="0"/>
          <w:sz w:val="21"/>
          <w:szCs w:val="21"/>
          <w:lang w:val="en-US" w:eastAsia="zh-CN" w:bidi="ar"/>
        </w:rPr>
        <w:t>加强宣传推广，提升人民健康馆知晓率、利用率、影响力。</w:t>
      </w:r>
    </w:p>
    <w:p w14:paraId="000C8D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8.4 信息与档案保障</w:t>
      </w:r>
    </w:p>
    <w:p w14:paraId="0A57BA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8.4.1 </w:t>
      </w:r>
      <w:r>
        <w:rPr>
          <w:rFonts w:hint="eastAsia" w:ascii="宋体" w:hAnsi="宋体" w:eastAsia="宋体" w:cs="宋体"/>
          <w:b w:val="0"/>
          <w:bCs w:val="0"/>
          <w:color w:val="000000"/>
          <w:kern w:val="0"/>
          <w:sz w:val="21"/>
          <w:szCs w:val="21"/>
          <w:lang w:val="en-US" w:eastAsia="zh-CN" w:bidi="ar"/>
        </w:rPr>
        <w:t>建立居民服务登记与健康档案管理制度，遵循</w:t>
      </w:r>
      <w:r>
        <w:rPr>
          <w:rStyle w:val="14"/>
          <w:rFonts w:hint="eastAsia" w:ascii="宋体" w:hAnsi="宋体" w:eastAsia="宋体" w:cs="宋体"/>
          <w:b w:val="0"/>
          <w:bCs w:val="0"/>
          <w:color w:val="000000"/>
          <w:kern w:val="0"/>
          <w:sz w:val="21"/>
          <w:szCs w:val="21"/>
          <w:lang w:val="en-US" w:eastAsia="zh-CN" w:bidi="ar"/>
        </w:rPr>
        <w:t>自愿、安全、保密</w:t>
      </w:r>
      <w:r>
        <w:rPr>
          <w:rFonts w:hint="eastAsia" w:ascii="宋体" w:hAnsi="宋体" w:eastAsia="宋体" w:cs="宋体"/>
          <w:b w:val="0"/>
          <w:bCs w:val="0"/>
          <w:color w:val="000000"/>
          <w:kern w:val="0"/>
          <w:sz w:val="21"/>
          <w:szCs w:val="21"/>
          <w:lang w:val="en-US" w:eastAsia="zh-CN" w:bidi="ar"/>
        </w:rPr>
        <w:t>原则。</w:t>
      </w:r>
    </w:p>
    <w:p w14:paraId="188341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8.4.2 </w:t>
      </w:r>
      <w:r>
        <w:rPr>
          <w:rFonts w:hint="eastAsia" w:ascii="宋体" w:hAnsi="宋体" w:eastAsia="宋体" w:cs="宋体"/>
          <w:b w:val="0"/>
          <w:bCs w:val="0"/>
          <w:color w:val="000000"/>
          <w:kern w:val="0"/>
          <w:sz w:val="21"/>
          <w:szCs w:val="21"/>
          <w:lang w:val="en-US" w:eastAsia="zh-CN" w:bidi="ar"/>
        </w:rPr>
        <w:t>信息采集、存储、使用应符合个人信息保护相关规定，严禁泄露隐私。</w:t>
      </w:r>
    </w:p>
    <w:p w14:paraId="10E95B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8.4.3 </w:t>
      </w:r>
      <w:r>
        <w:rPr>
          <w:rFonts w:hint="eastAsia" w:ascii="宋体" w:hAnsi="宋体" w:eastAsia="宋体" w:cs="宋体"/>
          <w:b w:val="0"/>
          <w:bCs w:val="0"/>
          <w:color w:val="000000"/>
          <w:kern w:val="0"/>
          <w:sz w:val="21"/>
          <w:szCs w:val="21"/>
          <w:lang w:val="en-US" w:eastAsia="zh-CN" w:bidi="ar"/>
        </w:rPr>
        <w:t>推进电子化档案管理，实现数据可查询、可追溯、可更新。</w:t>
      </w:r>
    </w:p>
    <w:p w14:paraId="7883F4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color w:val="000000"/>
          <w:sz w:val="21"/>
          <w:szCs w:val="21"/>
        </w:rPr>
      </w:pPr>
      <w:r>
        <w:rPr>
          <w:rFonts w:hint="eastAsia" w:ascii="黑体" w:hAnsi="黑体" w:eastAsia="黑体" w:cs="黑体"/>
          <w:color w:val="000000"/>
          <w:sz w:val="21"/>
          <w:szCs w:val="21"/>
        </w:rPr>
        <w:t xml:space="preserve">8.5 </w:t>
      </w:r>
      <w:r>
        <w:rPr>
          <w:rFonts w:hint="eastAsia" w:ascii="宋体" w:hAnsi="宋体" w:eastAsia="宋体" w:cs="宋体"/>
          <w:color w:val="000000"/>
          <w:sz w:val="21"/>
          <w:szCs w:val="21"/>
        </w:rPr>
        <w:t>安全保障</w:t>
      </w:r>
    </w:p>
    <w:p w14:paraId="0C27AF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color w:val="000000"/>
          <w:sz w:val="21"/>
          <w:szCs w:val="21"/>
        </w:rPr>
      </w:pPr>
      <w:r>
        <w:rPr>
          <w:rFonts w:hint="eastAsia" w:ascii="黑体" w:hAnsi="黑体" w:eastAsia="黑体" w:cs="黑体"/>
          <w:color w:val="000000"/>
          <w:kern w:val="0"/>
          <w:sz w:val="21"/>
          <w:szCs w:val="21"/>
          <w:lang w:val="en-US" w:eastAsia="zh-CN" w:bidi="ar"/>
        </w:rPr>
        <w:t xml:space="preserve">8.5.1 </w:t>
      </w:r>
      <w:r>
        <w:rPr>
          <w:rFonts w:hint="eastAsia" w:ascii="宋体" w:hAnsi="宋体" w:eastAsia="宋体" w:cs="宋体"/>
          <w:color w:val="000000"/>
          <w:kern w:val="0"/>
          <w:sz w:val="21"/>
          <w:szCs w:val="21"/>
          <w:lang w:val="en-US" w:eastAsia="zh-CN" w:bidi="ar"/>
        </w:rPr>
        <w:t>服务安全：</w:t>
      </w:r>
    </w:p>
    <w:p w14:paraId="3BE830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a）</w:t>
      </w:r>
      <w:r>
        <w:rPr>
          <w:rFonts w:hint="eastAsia" w:ascii="宋体" w:hAnsi="宋体" w:eastAsia="宋体" w:cs="宋体"/>
          <w:color w:val="000000"/>
          <w:sz w:val="21"/>
          <w:szCs w:val="21"/>
        </w:rPr>
        <w:t>严格执行消毒隔离、一人一用一消毒，</w:t>
      </w:r>
      <w:r>
        <w:rPr>
          <w:rFonts w:hint="eastAsia" w:asciiTheme="majorEastAsia" w:hAnsiTheme="majorEastAsia" w:eastAsiaTheme="majorEastAsia" w:cstheme="majorEastAsia"/>
          <w:i w:val="0"/>
          <w:iCs w:val="0"/>
          <w:caps w:val="0"/>
          <w:color w:val="000000"/>
          <w:spacing w:val="0"/>
          <w:sz w:val="21"/>
          <w:szCs w:val="21"/>
          <w:lang w:val="en-US" w:eastAsia="zh-CN"/>
        </w:rPr>
        <w:t>应符合GB 15982的规定，</w:t>
      </w:r>
      <w:r>
        <w:rPr>
          <w:rFonts w:hint="eastAsia" w:ascii="宋体" w:hAnsi="宋体" w:eastAsia="宋体" w:cs="宋体"/>
          <w:color w:val="000000"/>
          <w:sz w:val="21"/>
          <w:szCs w:val="21"/>
        </w:rPr>
        <w:t>防范交叉感染。</w:t>
      </w:r>
    </w:p>
    <w:p w14:paraId="58670B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b）</w:t>
      </w:r>
      <w:r>
        <w:rPr>
          <w:rFonts w:hint="eastAsia" w:ascii="宋体" w:hAnsi="宋体" w:eastAsia="宋体" w:cs="宋体"/>
          <w:color w:val="000000"/>
          <w:sz w:val="21"/>
          <w:szCs w:val="21"/>
        </w:rPr>
        <w:t>明确中医适宜技术服务适用范围与禁忌症，做好风险告知。</w:t>
      </w:r>
    </w:p>
    <w:p w14:paraId="789E3FB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c）</w:t>
      </w:r>
      <w:r>
        <w:rPr>
          <w:rFonts w:hint="eastAsia" w:ascii="宋体" w:hAnsi="宋体" w:eastAsia="宋体" w:cs="宋体"/>
          <w:color w:val="000000"/>
          <w:sz w:val="21"/>
          <w:szCs w:val="21"/>
        </w:rPr>
        <w:t>建立突发不适、跌倒、</w:t>
      </w:r>
      <w:r>
        <w:rPr>
          <w:rFonts w:hint="eastAsia" w:ascii="宋体" w:hAnsi="宋体" w:cs="宋体"/>
          <w:color w:val="000000"/>
          <w:sz w:val="21"/>
          <w:szCs w:val="21"/>
          <w:lang w:val="en-US" w:eastAsia="zh-CN"/>
        </w:rPr>
        <w:t>晕针、</w:t>
      </w:r>
      <w:r>
        <w:rPr>
          <w:rFonts w:hint="eastAsia" w:ascii="宋体" w:hAnsi="宋体" w:eastAsia="宋体" w:cs="宋体"/>
          <w:color w:val="000000"/>
          <w:sz w:val="21"/>
          <w:szCs w:val="21"/>
        </w:rPr>
        <w:t>晕灸、晕刮等应急处置流程。</w:t>
      </w:r>
    </w:p>
    <w:p w14:paraId="196AD7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color w:val="000000"/>
          <w:sz w:val="21"/>
          <w:szCs w:val="21"/>
        </w:rPr>
      </w:pPr>
      <w:r>
        <w:rPr>
          <w:rFonts w:hint="eastAsia" w:ascii="黑体" w:hAnsi="黑体" w:eastAsia="黑体" w:cs="黑体"/>
          <w:color w:val="000000"/>
          <w:kern w:val="0"/>
          <w:sz w:val="21"/>
          <w:szCs w:val="21"/>
          <w:lang w:val="en-US" w:eastAsia="zh-CN" w:bidi="ar"/>
        </w:rPr>
        <w:t xml:space="preserve">8.5.2 </w:t>
      </w:r>
      <w:r>
        <w:rPr>
          <w:rFonts w:hint="eastAsia" w:ascii="宋体" w:hAnsi="宋体" w:eastAsia="宋体" w:cs="宋体"/>
          <w:color w:val="000000"/>
          <w:kern w:val="0"/>
          <w:sz w:val="21"/>
          <w:szCs w:val="21"/>
          <w:lang w:val="en-US" w:eastAsia="zh-CN" w:bidi="ar"/>
        </w:rPr>
        <w:t>信息安全：</w:t>
      </w:r>
    </w:p>
    <w:p w14:paraId="69178C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a）</w:t>
      </w:r>
      <w:r>
        <w:rPr>
          <w:rFonts w:hint="eastAsia" w:ascii="宋体" w:hAnsi="宋体" w:eastAsia="宋体" w:cs="宋体"/>
          <w:color w:val="000000"/>
          <w:sz w:val="21"/>
          <w:szCs w:val="21"/>
        </w:rPr>
        <w:t>加强计算机、网络、健康数据安全管理，防止信息泄露与丢失。</w:t>
      </w:r>
    </w:p>
    <w:p w14:paraId="453777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b）</w:t>
      </w:r>
      <w:r>
        <w:rPr>
          <w:rFonts w:hint="eastAsia" w:ascii="宋体" w:hAnsi="宋体" w:eastAsia="宋体" w:cs="宋体"/>
          <w:color w:val="000000"/>
          <w:sz w:val="21"/>
          <w:szCs w:val="21"/>
        </w:rPr>
        <w:t>工作人员及志愿者应签署保密承诺，规范使用居民信息。</w:t>
      </w:r>
    </w:p>
    <w:p w14:paraId="20D2A8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9 质量控制与监督改进</w:t>
      </w:r>
    </w:p>
    <w:p w14:paraId="335DE2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9.1 质量控制要求</w:t>
      </w:r>
    </w:p>
    <w:p w14:paraId="299F92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9.1.1 </w:t>
      </w:r>
      <w:r>
        <w:rPr>
          <w:rFonts w:hint="eastAsia" w:ascii="宋体" w:hAnsi="宋体" w:eastAsia="宋体" w:cs="宋体"/>
          <w:b w:val="0"/>
          <w:bCs w:val="0"/>
          <w:color w:val="000000"/>
          <w:kern w:val="0"/>
          <w:sz w:val="21"/>
          <w:szCs w:val="21"/>
          <w:lang w:val="en-US" w:eastAsia="zh-CN" w:bidi="ar"/>
        </w:rPr>
        <w:t>人民健康馆应建立服务质量管控机制，围绕服务流程、人员能力、场所环境、安全操作、居民满意度等开展常态化质量管控。</w:t>
      </w:r>
    </w:p>
    <w:p w14:paraId="21BB9A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9.1.2 </w:t>
      </w:r>
      <w:r>
        <w:rPr>
          <w:rFonts w:hint="eastAsia" w:ascii="宋体" w:hAnsi="宋体" w:eastAsia="宋体" w:cs="宋体"/>
          <w:b w:val="0"/>
          <w:bCs w:val="0"/>
          <w:color w:val="000000"/>
          <w:kern w:val="0"/>
          <w:sz w:val="21"/>
          <w:szCs w:val="21"/>
          <w:lang w:val="en-US" w:eastAsia="zh-CN" w:bidi="ar"/>
        </w:rPr>
        <w:t>服务内容、操作流程、技术应用应符合国家相关规范、中医药行业指南及公共卫生服务要求。</w:t>
      </w:r>
    </w:p>
    <w:p w14:paraId="57DA3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9.1.3 </w:t>
      </w:r>
      <w:r>
        <w:rPr>
          <w:rFonts w:hint="eastAsia" w:ascii="宋体" w:hAnsi="宋体" w:eastAsia="宋体" w:cs="宋体"/>
          <w:b w:val="0"/>
          <w:bCs w:val="0"/>
          <w:color w:val="000000"/>
          <w:kern w:val="0"/>
          <w:sz w:val="21"/>
          <w:szCs w:val="21"/>
          <w:lang w:val="en-US" w:eastAsia="zh-CN" w:bidi="ar"/>
        </w:rPr>
        <w:t>中医适宜技术、健康监测、消毒隔离</w:t>
      </w:r>
      <w:r>
        <w:rPr>
          <w:rFonts w:hint="eastAsia" w:ascii="宋体" w:hAnsi="宋体" w:cs="宋体"/>
          <w:b w:val="0"/>
          <w:bCs w:val="0"/>
          <w:color w:val="000000"/>
          <w:kern w:val="0"/>
          <w:sz w:val="21"/>
          <w:szCs w:val="21"/>
          <w:lang w:val="en-US" w:eastAsia="zh-CN" w:bidi="ar"/>
        </w:rPr>
        <w:t>(应符合GB 15982的规定）</w:t>
      </w:r>
      <w:r>
        <w:rPr>
          <w:rFonts w:hint="eastAsia" w:ascii="宋体" w:hAnsi="宋体" w:eastAsia="宋体" w:cs="宋体"/>
          <w:b w:val="0"/>
          <w:bCs w:val="0"/>
          <w:color w:val="000000"/>
          <w:kern w:val="0"/>
          <w:sz w:val="21"/>
          <w:szCs w:val="21"/>
          <w:lang w:val="en-US" w:eastAsia="zh-CN" w:bidi="ar"/>
        </w:rPr>
        <w:t>、</w:t>
      </w:r>
      <w:r>
        <w:rPr>
          <w:rFonts w:hint="eastAsia" w:ascii="宋体" w:hAnsi="宋体" w:cs="宋体"/>
          <w:b w:val="0"/>
          <w:bCs w:val="0"/>
          <w:color w:val="000000"/>
          <w:kern w:val="0"/>
          <w:sz w:val="21"/>
          <w:szCs w:val="21"/>
          <w:lang w:val="en-US" w:eastAsia="zh-CN" w:bidi="ar"/>
        </w:rPr>
        <w:t>体质辨识(应符合GB/T 35378的规定）、远程医疗（应符合</w:t>
      </w:r>
      <w:r>
        <w:rPr>
          <w:rFonts w:ascii="宋体" w:hAnsi="宋体" w:eastAsia="宋体" w:cs="宋体"/>
          <w:sz w:val="21"/>
          <w:szCs w:val="21"/>
        </w:rPr>
        <w:t xml:space="preserve">WS/T </w:t>
      </w:r>
      <w:r>
        <w:rPr>
          <w:rFonts w:hint="eastAsia" w:ascii="宋体" w:hAnsi="宋体" w:cs="宋体"/>
          <w:sz w:val="21"/>
          <w:szCs w:val="21"/>
          <w:lang w:val="en-US" w:eastAsia="zh-CN"/>
        </w:rPr>
        <w:t>529</w:t>
      </w:r>
      <w:r>
        <w:rPr>
          <w:rFonts w:hint="eastAsia" w:ascii="宋体" w:hAnsi="宋体" w:cs="宋体"/>
          <w:b w:val="0"/>
          <w:bCs w:val="0"/>
          <w:color w:val="000000"/>
          <w:kern w:val="0"/>
          <w:sz w:val="21"/>
          <w:szCs w:val="21"/>
          <w:lang w:val="en-US" w:eastAsia="zh-CN" w:bidi="ar"/>
        </w:rPr>
        <w:t>的规定）</w:t>
      </w:r>
      <w:r>
        <w:rPr>
          <w:rFonts w:hint="eastAsia" w:ascii="宋体" w:hAnsi="宋体" w:eastAsia="宋体" w:cs="宋体"/>
          <w:b w:val="0"/>
          <w:bCs w:val="0"/>
          <w:color w:val="000000"/>
          <w:kern w:val="0"/>
          <w:sz w:val="21"/>
          <w:szCs w:val="21"/>
          <w:lang w:val="en-US" w:eastAsia="zh-CN" w:bidi="ar"/>
        </w:rPr>
        <w:t>等关键环节应明确操作规范，做到可执行、可监督、可追溯。</w:t>
      </w:r>
    </w:p>
    <w:p w14:paraId="6F8BF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9.2 服务监督机制</w:t>
      </w:r>
    </w:p>
    <w:p w14:paraId="1D4AB2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9.2.1 </w:t>
      </w:r>
      <w:r>
        <w:rPr>
          <w:rFonts w:hint="eastAsia" w:ascii="宋体" w:hAnsi="宋体" w:eastAsia="宋体" w:cs="宋体"/>
          <w:b w:val="0"/>
          <w:bCs w:val="0"/>
          <w:color w:val="000000"/>
          <w:kern w:val="0"/>
          <w:sz w:val="21"/>
          <w:szCs w:val="21"/>
          <w:lang w:val="en-US" w:eastAsia="zh-CN" w:bidi="ar"/>
        </w:rPr>
        <w:t>主动接受社区居委会、街道办事处、行业主管部门及社会各界的指导与监督。</w:t>
      </w:r>
    </w:p>
    <w:p w14:paraId="47AD4A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9.2.2 </w:t>
      </w:r>
      <w:r>
        <w:rPr>
          <w:rFonts w:hint="eastAsia" w:ascii="宋体" w:hAnsi="宋体" w:eastAsia="宋体" w:cs="宋体"/>
          <w:b w:val="0"/>
          <w:bCs w:val="0"/>
          <w:color w:val="000000"/>
          <w:kern w:val="0"/>
          <w:sz w:val="21"/>
          <w:szCs w:val="21"/>
          <w:lang w:val="en-US" w:eastAsia="zh-CN" w:bidi="ar"/>
        </w:rPr>
        <w:t>建立居民意见反馈渠道，通过意见箱、现场反馈、电话反馈、线上评价等方式收集服务建议。</w:t>
      </w:r>
    </w:p>
    <w:p w14:paraId="07911F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9.2.3 </w:t>
      </w:r>
      <w:r>
        <w:rPr>
          <w:rFonts w:hint="eastAsia" w:ascii="宋体" w:hAnsi="宋体" w:eastAsia="宋体" w:cs="宋体"/>
          <w:b w:val="0"/>
          <w:bCs w:val="0"/>
          <w:color w:val="000000"/>
          <w:kern w:val="0"/>
          <w:sz w:val="21"/>
          <w:szCs w:val="21"/>
          <w:lang w:val="en-US" w:eastAsia="zh-CN" w:bidi="ar"/>
        </w:rPr>
        <w:t>定期开展居民满意度调查，及时回应居民合理诉求，持续改进服务质量。</w:t>
      </w:r>
    </w:p>
    <w:p w14:paraId="3299C3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9.3 考核与评价</w:t>
      </w:r>
    </w:p>
    <w:p w14:paraId="48E352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9.3.1 </w:t>
      </w:r>
      <w:r>
        <w:rPr>
          <w:rFonts w:hint="eastAsia" w:ascii="宋体" w:hAnsi="宋体" w:eastAsia="宋体" w:cs="宋体"/>
          <w:b w:val="0"/>
          <w:bCs w:val="0"/>
          <w:color w:val="000000"/>
          <w:kern w:val="0"/>
          <w:sz w:val="21"/>
          <w:szCs w:val="21"/>
          <w:lang w:val="en-US" w:eastAsia="zh-CN" w:bidi="ar"/>
        </w:rPr>
        <w:t>宜从服务规范性、居民满意度、重点人群服务覆盖率、健康宣教频次、档案管理规范性、安全运行情况等方面开展</w:t>
      </w:r>
      <w:r>
        <w:rPr>
          <w:rFonts w:hint="eastAsia" w:ascii="宋体" w:hAnsi="宋体" w:cs="宋体"/>
          <w:b w:val="0"/>
          <w:bCs w:val="0"/>
          <w:color w:val="000000"/>
          <w:kern w:val="0"/>
          <w:sz w:val="21"/>
          <w:szCs w:val="21"/>
          <w:lang w:val="en-US" w:eastAsia="zh-CN" w:bidi="ar"/>
        </w:rPr>
        <w:t>分级分类的</w:t>
      </w:r>
      <w:r>
        <w:rPr>
          <w:rFonts w:hint="eastAsia" w:ascii="宋体" w:hAnsi="宋体" w:eastAsia="宋体" w:cs="宋体"/>
          <w:b w:val="0"/>
          <w:bCs w:val="0"/>
          <w:color w:val="000000"/>
          <w:kern w:val="0"/>
          <w:sz w:val="21"/>
          <w:szCs w:val="21"/>
          <w:lang w:val="en-US" w:eastAsia="zh-CN" w:bidi="ar"/>
        </w:rPr>
        <w:t>内部评价。</w:t>
      </w:r>
    </w:p>
    <w:p w14:paraId="25E98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9.3.2 </w:t>
      </w:r>
      <w:r>
        <w:rPr>
          <w:rFonts w:hint="eastAsia" w:ascii="宋体" w:hAnsi="宋体" w:eastAsia="宋体" w:cs="宋体"/>
          <w:b w:val="0"/>
          <w:bCs w:val="0"/>
          <w:color w:val="000000"/>
          <w:kern w:val="0"/>
          <w:sz w:val="21"/>
          <w:szCs w:val="21"/>
          <w:lang w:val="en-US" w:eastAsia="zh-CN" w:bidi="ar"/>
        </w:rPr>
        <w:t>评价结果应用于服务优化、项目提升、资源调整与长效机制建设。</w:t>
      </w:r>
    </w:p>
    <w:p w14:paraId="20DE1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9.3.3 </w:t>
      </w:r>
      <w:r>
        <w:rPr>
          <w:rFonts w:hint="eastAsia" w:ascii="宋体" w:hAnsi="宋体" w:eastAsia="宋体" w:cs="宋体"/>
          <w:b w:val="0"/>
          <w:bCs w:val="0"/>
          <w:color w:val="000000"/>
          <w:kern w:val="0"/>
          <w:sz w:val="21"/>
          <w:szCs w:val="21"/>
          <w:lang w:val="en-US" w:eastAsia="zh-CN" w:bidi="ar"/>
        </w:rPr>
        <w:t>鼓励引入第三方评估或行业评价，提升运营规范化水平与示范效应。</w:t>
      </w:r>
    </w:p>
    <w:p w14:paraId="0A0AE2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9.4 持续改进</w:t>
      </w:r>
    </w:p>
    <w:p w14:paraId="7A4DE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9.4.1 </w:t>
      </w:r>
      <w:r>
        <w:rPr>
          <w:rFonts w:hint="eastAsia" w:ascii="宋体" w:hAnsi="宋体" w:eastAsia="宋体" w:cs="宋体"/>
          <w:b w:val="0"/>
          <w:bCs w:val="0"/>
          <w:color w:val="000000"/>
          <w:kern w:val="0"/>
          <w:sz w:val="21"/>
          <w:szCs w:val="21"/>
          <w:lang w:val="en-US" w:eastAsia="zh-CN" w:bidi="ar"/>
        </w:rPr>
        <w:t>建立问题发现、整改落实、效果复核的闭环改进机制。</w:t>
      </w:r>
    </w:p>
    <w:p w14:paraId="4B85AC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9.4.2 </w:t>
      </w:r>
      <w:r>
        <w:rPr>
          <w:rFonts w:hint="eastAsia" w:ascii="宋体" w:hAnsi="宋体" w:eastAsia="宋体" w:cs="宋体"/>
          <w:b w:val="0"/>
          <w:bCs w:val="0"/>
          <w:color w:val="000000"/>
          <w:kern w:val="0"/>
          <w:sz w:val="21"/>
          <w:szCs w:val="21"/>
          <w:lang w:val="en-US" w:eastAsia="zh-CN" w:bidi="ar"/>
        </w:rPr>
        <w:t>根据政策更新、居民需求变化、技术发展及运营经验，适时优化服务内容与管理方式。</w:t>
      </w:r>
    </w:p>
    <w:p w14:paraId="5CF01C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宋体" w:hAnsi="宋体" w:eastAsia="宋体" w:cs="宋体"/>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9.4.3 </w:t>
      </w:r>
      <w:r>
        <w:rPr>
          <w:rFonts w:hint="eastAsia" w:ascii="宋体" w:hAnsi="宋体" w:eastAsia="宋体" w:cs="宋体"/>
          <w:b w:val="0"/>
          <w:bCs w:val="0"/>
          <w:color w:val="000000"/>
          <w:kern w:val="0"/>
          <w:sz w:val="21"/>
          <w:szCs w:val="21"/>
          <w:lang w:val="en-US" w:eastAsia="zh-CN" w:bidi="ar"/>
        </w:rPr>
        <w:t>总结典型经验与服务模式，推动社区健康服务标准化、可复制、可推广。</w:t>
      </w:r>
    </w:p>
    <w:p w14:paraId="3AB4A1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 xml:space="preserve">10 </w:t>
      </w:r>
      <w:r>
        <w:rPr>
          <w:rFonts w:hint="eastAsia" w:ascii="黑体" w:hAnsi="黑体" w:eastAsia="黑体" w:cs="黑体"/>
          <w:b w:val="0"/>
          <w:bCs w:val="0"/>
          <w:color w:val="000000"/>
          <w:sz w:val="21"/>
          <w:szCs w:val="21"/>
          <w:lang w:val="en-US" w:eastAsia="zh-CN"/>
        </w:rPr>
        <w:t>标准</w:t>
      </w:r>
      <w:r>
        <w:rPr>
          <w:rFonts w:hint="eastAsia" w:ascii="黑体" w:hAnsi="黑体" w:eastAsia="黑体" w:cs="黑体"/>
          <w:b w:val="0"/>
          <w:bCs w:val="0"/>
          <w:color w:val="000000"/>
          <w:sz w:val="21"/>
          <w:szCs w:val="21"/>
        </w:rPr>
        <w:t>应用</w:t>
      </w:r>
      <w:r>
        <w:rPr>
          <w:rFonts w:hint="eastAsia" w:ascii="黑体" w:hAnsi="黑体" w:eastAsia="黑体" w:cs="黑体"/>
          <w:b w:val="0"/>
          <w:bCs w:val="0"/>
          <w:color w:val="000000"/>
          <w:sz w:val="21"/>
          <w:szCs w:val="21"/>
          <w:lang w:val="en-US" w:eastAsia="zh-CN"/>
        </w:rPr>
        <w:t>与标识</w:t>
      </w:r>
      <w:r>
        <w:rPr>
          <w:rFonts w:hint="eastAsia" w:ascii="黑体" w:hAnsi="黑体" w:eastAsia="黑体" w:cs="黑体"/>
          <w:b w:val="0"/>
          <w:bCs w:val="0"/>
          <w:color w:val="000000"/>
          <w:sz w:val="21"/>
          <w:szCs w:val="21"/>
        </w:rPr>
        <w:t>管理</w:t>
      </w:r>
    </w:p>
    <w:p w14:paraId="7E0C2A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lang w:val="en-US" w:eastAsia="zh-CN"/>
        </w:rPr>
        <w:t>10</w:t>
      </w:r>
      <w:r>
        <w:rPr>
          <w:rFonts w:hint="eastAsia" w:ascii="黑体" w:hAnsi="黑体" w:eastAsia="黑体" w:cs="黑体"/>
          <w:b w:val="0"/>
          <w:bCs w:val="0"/>
          <w:color w:val="000000"/>
          <w:sz w:val="21"/>
          <w:szCs w:val="21"/>
        </w:rPr>
        <w:t>.1 运营申请与验收</w:t>
      </w:r>
    </w:p>
    <w:p w14:paraId="393D38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10.1.1</w:t>
      </w:r>
      <w:r>
        <w:rPr>
          <w:rFonts w:ascii="宋体" w:hAnsi="宋体" w:eastAsia="宋体" w:cs="宋体"/>
          <w:b w:val="0"/>
          <w:bCs w:val="0"/>
          <w:color w:val="000000"/>
          <w:kern w:val="0"/>
          <w:sz w:val="21"/>
          <w:szCs w:val="21"/>
          <w:lang w:val="en-US" w:eastAsia="zh-CN" w:bidi="ar"/>
        </w:rPr>
        <w:t xml:space="preserve"> 符合本指南建设、运营及服务要求的社会机构，可向本指南归口单位提出</w:t>
      </w:r>
      <w:r>
        <w:rPr>
          <w:rFonts w:hint="eastAsia" w:ascii="宋体" w:hAnsi="宋体" w:cs="宋体"/>
          <w:b w:val="0"/>
          <w:bCs w:val="0"/>
          <w:color w:val="000000"/>
          <w:kern w:val="0"/>
          <w:sz w:val="21"/>
          <w:szCs w:val="21"/>
          <w:lang w:val="en-US" w:eastAsia="zh-CN" w:bidi="ar"/>
        </w:rPr>
        <w:t>《人民健康馆社区服务与管理指南》应用</w:t>
      </w:r>
      <w:r>
        <w:rPr>
          <w:rFonts w:ascii="宋体" w:hAnsi="宋体" w:eastAsia="宋体" w:cs="宋体"/>
          <w:b w:val="0"/>
          <w:bCs w:val="0"/>
          <w:color w:val="000000"/>
          <w:kern w:val="0"/>
          <w:sz w:val="21"/>
          <w:szCs w:val="21"/>
          <w:lang w:val="en-US" w:eastAsia="zh-CN" w:bidi="ar"/>
        </w:rPr>
        <w:t>申请，并提交运营实施方案、场地证明、人员配置清单等相关材料。</w:t>
      </w:r>
    </w:p>
    <w:p w14:paraId="5263C9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10.1.2 </w:t>
      </w:r>
      <w:r>
        <w:rPr>
          <w:rFonts w:ascii="宋体" w:hAnsi="宋体" w:eastAsia="宋体" w:cs="宋体"/>
          <w:b w:val="0"/>
          <w:bCs w:val="0"/>
          <w:color w:val="000000"/>
          <w:kern w:val="0"/>
          <w:sz w:val="21"/>
          <w:szCs w:val="21"/>
          <w:lang w:val="en-US" w:eastAsia="zh-CN" w:bidi="ar"/>
        </w:rPr>
        <w:t>归口单位受理申请后，依据本指南规定组织开展现场核查与验收，验收内容包括场地建设、功能配置、人员专业能力、服务规范、运营保障体系等。</w:t>
      </w:r>
    </w:p>
    <w:p w14:paraId="617E84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10.1.3 </w:t>
      </w:r>
      <w:r>
        <w:rPr>
          <w:rFonts w:ascii="宋体" w:hAnsi="宋体" w:eastAsia="宋体" w:cs="宋体"/>
          <w:b w:val="0"/>
          <w:bCs w:val="0"/>
          <w:color w:val="000000"/>
          <w:kern w:val="0"/>
          <w:sz w:val="21"/>
          <w:szCs w:val="21"/>
          <w:lang w:val="en-US" w:eastAsia="zh-CN" w:bidi="ar"/>
        </w:rPr>
        <w:t>验收合格且符合本指南全部要求的申请单位，由归口单位确认其运营服务资格。</w:t>
      </w:r>
    </w:p>
    <w:p w14:paraId="50834C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lang w:val="en-US" w:eastAsia="zh-CN"/>
        </w:rPr>
        <w:t>10</w:t>
      </w:r>
      <w:r>
        <w:rPr>
          <w:rFonts w:hint="eastAsia" w:ascii="黑体" w:hAnsi="黑体" w:eastAsia="黑体" w:cs="黑体"/>
          <w:b w:val="0"/>
          <w:bCs w:val="0"/>
          <w:color w:val="000000"/>
          <w:sz w:val="21"/>
          <w:szCs w:val="21"/>
        </w:rPr>
        <w:t>.2 标识与知识产权使用授权</w:t>
      </w:r>
    </w:p>
    <w:p w14:paraId="646106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10.2.1</w:t>
      </w:r>
      <w:r>
        <w:rPr>
          <w:rFonts w:ascii="宋体" w:hAnsi="宋体" w:eastAsia="宋体" w:cs="宋体"/>
          <w:b w:val="0"/>
          <w:bCs w:val="0"/>
          <w:color w:val="000000"/>
          <w:kern w:val="0"/>
          <w:sz w:val="21"/>
          <w:szCs w:val="21"/>
          <w:lang w:val="en-US" w:eastAsia="zh-CN" w:bidi="ar"/>
        </w:rPr>
        <w:t xml:space="preserve"> 经确认具备运营服务资格的单位，可向归口单位申请</w:t>
      </w:r>
      <w:r>
        <w:rPr>
          <w:rFonts w:hint="eastAsia" w:ascii="宋体" w:hAnsi="宋体" w:cs="宋体"/>
          <w:b w:val="0"/>
          <w:bCs w:val="0"/>
          <w:color w:val="000000"/>
          <w:kern w:val="0"/>
          <w:sz w:val="21"/>
          <w:szCs w:val="21"/>
          <w:lang w:val="en-US" w:eastAsia="zh-CN" w:bidi="ar"/>
        </w:rPr>
        <w:t>《人民健康馆社区服务与管理指南》标准</w:t>
      </w:r>
      <w:r>
        <w:rPr>
          <w:rFonts w:ascii="宋体" w:hAnsi="宋体" w:eastAsia="宋体" w:cs="宋体"/>
          <w:b w:val="0"/>
          <w:bCs w:val="0"/>
          <w:color w:val="000000"/>
          <w:kern w:val="0"/>
          <w:sz w:val="21"/>
          <w:szCs w:val="21"/>
          <w:lang w:val="en-US" w:eastAsia="zh-CN" w:bidi="ar"/>
        </w:rPr>
        <w:t>专属标识及相关知识产权的使用授权，归口单位按规定办理授权手续。</w:t>
      </w:r>
    </w:p>
    <w:p w14:paraId="2F77F7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10.2.2 </w:t>
      </w:r>
      <w:r>
        <w:rPr>
          <w:rFonts w:hint="eastAsia" w:ascii="宋体" w:hAnsi="宋体" w:cs="宋体"/>
          <w:b w:val="0"/>
          <w:bCs w:val="0"/>
          <w:color w:val="000000"/>
          <w:kern w:val="0"/>
          <w:sz w:val="21"/>
          <w:szCs w:val="21"/>
          <w:lang w:val="en-US" w:eastAsia="zh-CN" w:bidi="ar"/>
        </w:rPr>
        <w:t>《人民健康馆社区服务与管理指南》标准</w:t>
      </w:r>
      <w:r>
        <w:rPr>
          <w:rFonts w:ascii="宋体" w:hAnsi="宋体" w:eastAsia="宋体" w:cs="宋体"/>
          <w:b w:val="0"/>
          <w:bCs w:val="0"/>
          <w:color w:val="000000"/>
          <w:kern w:val="0"/>
          <w:sz w:val="21"/>
          <w:szCs w:val="21"/>
          <w:lang w:val="en-US" w:eastAsia="zh-CN" w:bidi="ar"/>
        </w:rPr>
        <w:t>专属标识</w:t>
      </w:r>
      <w:r>
        <w:rPr>
          <w:rFonts w:hint="eastAsia" w:ascii="宋体" w:hAnsi="宋体" w:cs="宋体"/>
          <w:b w:val="0"/>
          <w:bCs w:val="0"/>
          <w:color w:val="000000"/>
          <w:kern w:val="0"/>
          <w:sz w:val="21"/>
          <w:szCs w:val="21"/>
          <w:lang w:val="en-US" w:eastAsia="zh-CN" w:bidi="ar"/>
        </w:rPr>
        <w:t>图形与颜色见图1。</w:t>
      </w:r>
    </w:p>
    <w:p w14:paraId="6DE40D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drawing>
          <wp:inline distT="0" distB="0" distL="114300" distR="114300">
            <wp:extent cx="2788920" cy="1171575"/>
            <wp:effectExtent l="0" t="0" r="1905" b="0"/>
            <wp:docPr id="1" name="图片 1" descr="cf4a3cf498f366ffeb615de88e9b6b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f4a3cf498f366ffeb615de88e9b6b8b"/>
                    <pic:cNvPicPr>
                      <a:picLocks noChangeAspect="1"/>
                    </pic:cNvPicPr>
                  </pic:nvPicPr>
                  <pic:blipFill>
                    <a:blip r:embed="rId7"/>
                    <a:stretch>
                      <a:fillRect/>
                    </a:stretch>
                  </pic:blipFill>
                  <pic:spPr>
                    <a:xfrm>
                      <a:off x="0" y="0"/>
                      <a:ext cx="2788920" cy="1171575"/>
                    </a:xfrm>
                    <a:prstGeom prst="rect">
                      <a:avLst/>
                    </a:prstGeom>
                  </pic:spPr>
                </pic:pic>
              </a:graphicData>
            </a:graphic>
          </wp:inline>
        </w:drawing>
      </w:r>
    </w:p>
    <w:p w14:paraId="07D4BD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图1  人民健康馆专属标识</w:t>
      </w:r>
    </w:p>
    <w:p w14:paraId="0E4745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10.2.3 </w:t>
      </w:r>
      <w:r>
        <w:rPr>
          <w:rFonts w:hint="eastAsia" w:ascii="宋体" w:hAnsi="宋体" w:cs="宋体"/>
          <w:b w:val="0"/>
          <w:bCs w:val="0"/>
          <w:color w:val="000000"/>
          <w:kern w:val="0"/>
          <w:sz w:val="21"/>
          <w:szCs w:val="21"/>
          <w:lang w:val="en-US" w:eastAsia="zh-CN" w:bidi="ar"/>
        </w:rPr>
        <w:t>《人民健康馆社区服务与管理指南》</w:t>
      </w:r>
      <w:r>
        <w:rPr>
          <w:rFonts w:ascii="宋体" w:hAnsi="宋体" w:eastAsia="宋体" w:cs="宋体"/>
          <w:b w:val="0"/>
          <w:bCs w:val="0"/>
          <w:color w:val="000000"/>
          <w:kern w:val="0"/>
          <w:sz w:val="21"/>
          <w:szCs w:val="21"/>
          <w:lang w:val="en-US" w:eastAsia="zh-CN" w:bidi="ar"/>
        </w:rPr>
        <w:t>相关知识产权归归口单位所有，获授权单位可在人民健康馆运营服务范围内合理使用，仅用于公益服务宣传、场馆标识展示、服务活动开展等合法合规场景。</w:t>
      </w:r>
    </w:p>
    <w:p w14:paraId="427C01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val="en-US" w:eastAsia="zh-CN" w:bidi="ar"/>
        </w:rPr>
        <w:t>10</w:t>
      </w:r>
      <w:r>
        <w:rPr>
          <w:rFonts w:hint="eastAsia" w:ascii="黑体" w:hAnsi="黑体" w:eastAsia="黑体" w:cs="黑体"/>
          <w:b w:val="0"/>
          <w:bCs w:val="0"/>
          <w:color w:val="000000"/>
          <w:sz w:val="21"/>
          <w:szCs w:val="21"/>
        </w:rPr>
        <w:t>.3 使用管理与监督</w:t>
      </w:r>
    </w:p>
    <w:p w14:paraId="70961D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10.3.1 </w:t>
      </w:r>
      <w:r>
        <w:rPr>
          <w:rFonts w:ascii="宋体" w:hAnsi="宋体" w:eastAsia="宋体" w:cs="宋体"/>
          <w:b w:val="0"/>
          <w:bCs w:val="0"/>
          <w:color w:val="000000"/>
          <w:kern w:val="0"/>
          <w:sz w:val="21"/>
          <w:szCs w:val="21"/>
          <w:lang w:val="en-US" w:eastAsia="zh-CN" w:bidi="ar"/>
        </w:rPr>
        <w:t>获授权单位应维护人民健康馆标识及相关知识产权的品牌形象，不得利用标识及知识产权从事与</w:t>
      </w:r>
      <w:r>
        <w:rPr>
          <w:rFonts w:hint="eastAsia" w:ascii="宋体" w:hAnsi="宋体" w:cs="宋体"/>
          <w:b w:val="0"/>
          <w:bCs w:val="0"/>
          <w:color w:val="000000"/>
          <w:kern w:val="0"/>
          <w:sz w:val="21"/>
          <w:szCs w:val="21"/>
          <w:lang w:val="en-US" w:eastAsia="zh-CN" w:bidi="ar"/>
        </w:rPr>
        <w:t>人民健康馆服务内容</w:t>
      </w:r>
      <w:r>
        <w:rPr>
          <w:rFonts w:ascii="宋体" w:hAnsi="宋体" w:eastAsia="宋体" w:cs="宋体"/>
          <w:b w:val="0"/>
          <w:bCs w:val="0"/>
          <w:color w:val="000000"/>
          <w:kern w:val="0"/>
          <w:sz w:val="21"/>
          <w:szCs w:val="21"/>
          <w:lang w:val="en-US" w:eastAsia="zh-CN" w:bidi="ar"/>
        </w:rPr>
        <w:t>无关的经营活动，不得发布虚假信息误导公众。</w:t>
      </w:r>
    </w:p>
    <w:p w14:paraId="325BAC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10.3.2 </w:t>
      </w:r>
      <w:r>
        <w:rPr>
          <w:rFonts w:ascii="宋体" w:hAnsi="宋体" w:eastAsia="宋体" w:cs="宋体"/>
          <w:b w:val="0"/>
          <w:bCs w:val="0"/>
          <w:color w:val="000000"/>
          <w:kern w:val="0"/>
          <w:sz w:val="21"/>
          <w:szCs w:val="21"/>
          <w:lang w:val="en-US" w:eastAsia="zh-CN" w:bidi="ar"/>
        </w:rPr>
        <w:t>归口单位对获授权单位的标识使用、知识产权应用及运营服务情况实施常态化监督管理，获授权单位应配合开展监督检查。</w:t>
      </w:r>
    </w:p>
    <w:p w14:paraId="51924F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10.3.3 </w:t>
      </w:r>
      <w:r>
        <w:rPr>
          <w:rFonts w:ascii="宋体" w:hAnsi="宋体" w:eastAsia="宋体" w:cs="宋体"/>
          <w:b w:val="0"/>
          <w:bCs w:val="0"/>
          <w:color w:val="000000"/>
          <w:kern w:val="0"/>
          <w:sz w:val="21"/>
          <w:szCs w:val="21"/>
          <w:lang w:val="en-US" w:eastAsia="zh-CN" w:bidi="ar"/>
        </w:rPr>
        <w:t>获授权单位若存在违反本指南运营要求、违规使用标识或知识产权、损害品牌公信力等情形，归口单位有权暂停或撤销其使用授权及运营服务资格。</w:t>
      </w:r>
    </w:p>
    <w:p w14:paraId="2B619F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kern w:val="0"/>
          <w:sz w:val="21"/>
          <w:szCs w:val="21"/>
          <w:lang w:val="en-US" w:eastAsia="zh-CN" w:bidi="ar"/>
        </w:rPr>
        <w:t>10</w:t>
      </w:r>
      <w:r>
        <w:rPr>
          <w:rFonts w:hint="eastAsia" w:ascii="黑体" w:hAnsi="黑体" w:eastAsia="黑体" w:cs="黑体"/>
          <w:b w:val="0"/>
          <w:bCs w:val="0"/>
          <w:color w:val="000000"/>
          <w:sz w:val="21"/>
          <w:szCs w:val="21"/>
        </w:rPr>
        <w:t>.4 撤销与变更</w:t>
      </w:r>
    </w:p>
    <w:p w14:paraId="1A6BE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ascii="宋体" w:hAnsi="宋体" w:eastAsia="宋体" w:cs="宋体"/>
          <w:b w:val="0"/>
          <w:bCs w:val="0"/>
          <w:color w:val="000000"/>
          <w:kern w:val="0"/>
          <w:sz w:val="21"/>
          <w:szCs w:val="21"/>
          <w:lang w:val="en-US" w:eastAsia="zh-CN" w:bidi="ar"/>
        </w:rPr>
      </w:pPr>
      <w:r>
        <w:rPr>
          <w:rFonts w:hint="eastAsia" w:ascii="黑体" w:hAnsi="黑体" w:eastAsia="黑体" w:cs="黑体"/>
          <w:b w:val="0"/>
          <w:bCs w:val="0"/>
          <w:color w:val="000000"/>
          <w:kern w:val="0"/>
          <w:sz w:val="21"/>
          <w:szCs w:val="21"/>
          <w:lang w:val="en-US" w:eastAsia="zh-CN" w:bidi="ar"/>
        </w:rPr>
        <w:t xml:space="preserve">10.4.1 </w:t>
      </w:r>
      <w:r>
        <w:rPr>
          <w:rFonts w:ascii="宋体" w:hAnsi="宋体" w:eastAsia="宋体" w:cs="宋体"/>
          <w:b w:val="0"/>
          <w:bCs w:val="0"/>
          <w:color w:val="000000"/>
          <w:kern w:val="0"/>
          <w:sz w:val="21"/>
          <w:szCs w:val="21"/>
          <w:lang w:val="en-US" w:eastAsia="zh-CN" w:bidi="ar"/>
        </w:rPr>
        <w:t>获授权单位终止人民健康馆运营服务的，应提前向归口单位报备，并停止使用人民健康馆标识及相关知识产权，按要求交还相关授权文件。</w:t>
      </w:r>
    </w:p>
    <w:p w14:paraId="6AB479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b w:val="0"/>
          <w:bCs w:val="0"/>
          <w:color w:val="000000"/>
          <w:sz w:val="21"/>
          <w:szCs w:val="21"/>
        </w:rPr>
      </w:pPr>
      <w:r>
        <w:rPr>
          <w:rFonts w:hint="eastAsia" w:ascii="黑体" w:hAnsi="黑体" w:eastAsia="黑体" w:cs="黑体"/>
          <w:b w:val="0"/>
          <w:bCs w:val="0"/>
          <w:color w:val="000000"/>
          <w:kern w:val="0"/>
          <w:sz w:val="21"/>
          <w:szCs w:val="21"/>
          <w:lang w:val="en-US" w:eastAsia="zh-CN" w:bidi="ar"/>
        </w:rPr>
        <w:t xml:space="preserve">10.4.2 </w:t>
      </w:r>
      <w:r>
        <w:rPr>
          <w:rFonts w:ascii="宋体" w:hAnsi="宋体" w:eastAsia="宋体" w:cs="宋体"/>
          <w:b w:val="0"/>
          <w:bCs w:val="0"/>
          <w:color w:val="000000"/>
          <w:kern w:val="0"/>
          <w:sz w:val="21"/>
          <w:szCs w:val="21"/>
          <w:lang w:val="en-US" w:eastAsia="zh-CN" w:bidi="ar"/>
        </w:rPr>
        <w:t>标识及知识产权使用授权的变更、续期，由获授权单位向归口单位提出申请，经审核同意后办理相关手续。</w:t>
      </w:r>
    </w:p>
    <w:p w14:paraId="6D85E3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lang w:val="en-US" w:eastAsia="zh-CN"/>
        </w:rPr>
        <w:t xml:space="preserve">11 </w:t>
      </w:r>
      <w:r>
        <w:rPr>
          <w:rFonts w:hint="eastAsia" w:ascii="黑体" w:hAnsi="黑体" w:eastAsia="黑体" w:cs="黑体"/>
          <w:b w:val="0"/>
          <w:bCs w:val="0"/>
          <w:color w:val="000000"/>
          <w:sz w:val="21"/>
          <w:szCs w:val="21"/>
        </w:rPr>
        <w:t>附则</w:t>
      </w:r>
    </w:p>
    <w:p w14:paraId="2B8FBA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lang w:val="en-US" w:eastAsia="zh-CN"/>
        </w:rPr>
        <w:t>11</w:t>
      </w:r>
      <w:r>
        <w:rPr>
          <w:rFonts w:hint="eastAsia" w:ascii="黑体" w:hAnsi="黑体" w:eastAsia="黑体" w:cs="黑体"/>
          <w:b w:val="0"/>
          <w:bCs w:val="0"/>
          <w:color w:val="000000"/>
          <w:sz w:val="21"/>
          <w:szCs w:val="21"/>
        </w:rPr>
        <w:t>.1 指南属性</w:t>
      </w:r>
    </w:p>
    <w:p w14:paraId="64CEED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b w:val="0"/>
          <w:bCs w:val="0"/>
          <w:color w:val="000000"/>
          <w:sz w:val="21"/>
          <w:szCs w:val="21"/>
        </w:rPr>
      </w:pPr>
      <w:r>
        <w:rPr>
          <w:rFonts w:ascii="宋体" w:hAnsi="宋体" w:eastAsia="宋体" w:cs="宋体"/>
          <w:b w:val="0"/>
          <w:bCs w:val="0"/>
          <w:color w:val="000000"/>
          <w:kern w:val="0"/>
          <w:sz w:val="21"/>
          <w:szCs w:val="21"/>
          <w:lang w:val="en-US" w:eastAsia="zh-CN" w:bidi="ar"/>
        </w:rPr>
        <w:t>本</w:t>
      </w:r>
      <w:r>
        <w:rPr>
          <w:rFonts w:hint="eastAsia" w:ascii="宋体" w:hAnsi="宋体" w:cs="宋体"/>
          <w:b w:val="0"/>
          <w:bCs w:val="0"/>
          <w:color w:val="000000"/>
          <w:kern w:val="0"/>
          <w:sz w:val="21"/>
          <w:szCs w:val="21"/>
          <w:lang w:val="en-US" w:eastAsia="zh-CN" w:bidi="ar"/>
        </w:rPr>
        <w:t>文件</w:t>
      </w:r>
      <w:r>
        <w:rPr>
          <w:rFonts w:ascii="宋体" w:hAnsi="宋体" w:eastAsia="宋体" w:cs="宋体"/>
          <w:b w:val="0"/>
          <w:bCs w:val="0"/>
          <w:color w:val="000000"/>
          <w:kern w:val="0"/>
          <w:sz w:val="21"/>
          <w:szCs w:val="21"/>
          <w:lang w:val="en-US" w:eastAsia="zh-CN" w:bidi="ar"/>
        </w:rPr>
        <w:t>为</w:t>
      </w:r>
      <w:r>
        <w:rPr>
          <w:rStyle w:val="14"/>
          <w:rFonts w:ascii="宋体" w:hAnsi="宋体" w:eastAsia="宋体" w:cs="宋体"/>
          <w:b w:val="0"/>
          <w:bCs w:val="0"/>
          <w:color w:val="000000"/>
          <w:kern w:val="0"/>
          <w:sz w:val="21"/>
          <w:szCs w:val="21"/>
          <w:lang w:val="en-US" w:eastAsia="zh-CN" w:bidi="ar"/>
        </w:rPr>
        <w:t>指导性技术文件</w:t>
      </w:r>
      <w:r>
        <w:rPr>
          <w:rFonts w:ascii="宋体" w:hAnsi="宋体" w:eastAsia="宋体" w:cs="宋体"/>
          <w:b w:val="0"/>
          <w:bCs w:val="0"/>
          <w:color w:val="000000"/>
          <w:kern w:val="0"/>
          <w:sz w:val="21"/>
          <w:szCs w:val="21"/>
          <w:lang w:val="en-US" w:eastAsia="zh-CN" w:bidi="ar"/>
        </w:rPr>
        <w:t>，各地可结合社区规模、人口结构、资源条件、服务需求等实际情况灵活实施、因地制宜优化完善。</w:t>
      </w:r>
    </w:p>
    <w:p w14:paraId="61102E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lang w:val="en-US" w:eastAsia="zh-CN"/>
        </w:rPr>
        <w:t>11</w:t>
      </w:r>
      <w:r>
        <w:rPr>
          <w:rFonts w:hint="eastAsia" w:ascii="黑体" w:hAnsi="黑体" w:eastAsia="黑体" w:cs="黑体"/>
          <w:b w:val="0"/>
          <w:bCs w:val="0"/>
          <w:color w:val="000000"/>
          <w:sz w:val="21"/>
          <w:szCs w:val="21"/>
        </w:rPr>
        <w:t>.2 合规要求</w:t>
      </w:r>
    </w:p>
    <w:p w14:paraId="03F5ED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rFonts w:ascii="宋体" w:hAnsi="宋体" w:eastAsia="宋体" w:cs="宋体"/>
          <w:b w:val="0"/>
          <w:bCs w:val="0"/>
          <w:color w:val="000000"/>
          <w:kern w:val="0"/>
          <w:sz w:val="21"/>
          <w:szCs w:val="21"/>
          <w:lang w:val="en-US" w:eastAsia="zh-CN" w:bidi="ar"/>
        </w:rPr>
      </w:pPr>
      <w:r>
        <w:rPr>
          <w:rFonts w:ascii="宋体" w:hAnsi="宋体" w:eastAsia="宋体" w:cs="宋体"/>
          <w:sz w:val="21"/>
          <w:szCs w:val="21"/>
        </w:rPr>
        <w:t>人民健康馆在建设、运营、服务及标识、知识产权使用过程中，应遵守《中华人民共和国基本医疗卫生与健康促进法》《中华人民共和国中医药法》《中华人民共和国个人信息保护法》《中华人民共和国商标法》等相关法律法规，依法依规开展</w:t>
      </w:r>
      <w:r>
        <w:rPr>
          <w:rFonts w:hint="eastAsia" w:ascii="宋体" w:hAnsi="宋体" w:cs="宋体"/>
          <w:sz w:val="21"/>
          <w:szCs w:val="21"/>
          <w:lang w:val="en-US" w:eastAsia="zh-CN"/>
        </w:rPr>
        <w:t>服务和</w:t>
      </w:r>
      <w:r>
        <w:rPr>
          <w:rFonts w:ascii="宋体" w:hAnsi="宋体" w:eastAsia="宋体" w:cs="宋体"/>
          <w:sz w:val="21"/>
          <w:szCs w:val="21"/>
        </w:rPr>
        <w:t>相关活动。</w:t>
      </w:r>
    </w:p>
    <w:p w14:paraId="253383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lang w:val="en-US" w:eastAsia="zh-CN"/>
        </w:rPr>
        <w:t>11</w:t>
      </w:r>
      <w:r>
        <w:rPr>
          <w:rFonts w:hint="eastAsia" w:ascii="黑体" w:hAnsi="黑体" w:eastAsia="黑体" w:cs="黑体"/>
          <w:b w:val="0"/>
          <w:bCs w:val="0"/>
          <w:color w:val="000000"/>
          <w:sz w:val="21"/>
          <w:szCs w:val="21"/>
        </w:rPr>
        <w:t>.3 标准复审</w:t>
      </w:r>
    </w:p>
    <w:p w14:paraId="6EF85A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b w:val="0"/>
          <w:bCs w:val="0"/>
          <w:color w:val="000000"/>
          <w:sz w:val="21"/>
          <w:szCs w:val="21"/>
        </w:rPr>
      </w:pPr>
      <w:r>
        <w:rPr>
          <w:rFonts w:ascii="宋体" w:hAnsi="宋体" w:eastAsia="宋体" w:cs="宋体"/>
          <w:b w:val="0"/>
          <w:bCs w:val="0"/>
          <w:color w:val="000000"/>
          <w:kern w:val="0"/>
          <w:sz w:val="21"/>
          <w:szCs w:val="21"/>
          <w:lang w:val="en-US" w:eastAsia="zh-CN" w:bidi="ar"/>
        </w:rPr>
        <w:t>本</w:t>
      </w:r>
      <w:r>
        <w:rPr>
          <w:rFonts w:hint="eastAsia" w:ascii="宋体" w:hAnsi="宋体" w:cs="宋体"/>
          <w:b w:val="0"/>
          <w:bCs w:val="0"/>
          <w:color w:val="000000"/>
          <w:kern w:val="0"/>
          <w:sz w:val="21"/>
          <w:szCs w:val="21"/>
          <w:lang w:val="en-US" w:eastAsia="zh-CN" w:bidi="ar"/>
        </w:rPr>
        <w:t>文件</w:t>
      </w:r>
      <w:r>
        <w:rPr>
          <w:rFonts w:ascii="宋体" w:hAnsi="宋体" w:eastAsia="宋体" w:cs="宋体"/>
          <w:b w:val="0"/>
          <w:bCs w:val="0"/>
          <w:color w:val="000000"/>
          <w:kern w:val="0"/>
          <w:sz w:val="21"/>
          <w:szCs w:val="21"/>
          <w:lang w:val="en-US" w:eastAsia="zh-CN" w:bidi="ar"/>
        </w:rPr>
        <w:t>实施后，根据国家政策调整、行业发展及基层实践需求适时修订；团体标准复审按照国家及行业相关规定执行。</w:t>
      </w:r>
    </w:p>
    <w:p w14:paraId="7B7255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lang w:val="en-US" w:eastAsia="zh-CN"/>
        </w:rPr>
        <w:t>11</w:t>
      </w:r>
      <w:r>
        <w:rPr>
          <w:rFonts w:hint="eastAsia" w:ascii="黑体" w:hAnsi="黑体" w:eastAsia="黑体" w:cs="黑体"/>
          <w:b w:val="0"/>
          <w:bCs w:val="0"/>
          <w:color w:val="000000"/>
          <w:sz w:val="21"/>
          <w:szCs w:val="21"/>
        </w:rPr>
        <w:t>.4 解释权</w:t>
      </w:r>
    </w:p>
    <w:p w14:paraId="241952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420" w:firstLineChars="200"/>
        <w:jc w:val="left"/>
        <w:textAlignment w:val="auto"/>
        <w:rPr>
          <w:b w:val="0"/>
          <w:bCs w:val="0"/>
          <w:color w:val="000000"/>
          <w:sz w:val="21"/>
          <w:szCs w:val="21"/>
        </w:rPr>
      </w:pPr>
      <w:r>
        <w:rPr>
          <w:rFonts w:ascii="宋体" w:hAnsi="宋体" w:eastAsia="宋体" w:cs="宋体"/>
          <w:b w:val="0"/>
          <w:bCs w:val="0"/>
          <w:color w:val="000000"/>
          <w:kern w:val="0"/>
          <w:sz w:val="21"/>
          <w:szCs w:val="21"/>
          <w:lang w:val="en-US" w:eastAsia="zh-CN" w:bidi="ar"/>
        </w:rPr>
        <w:t>本</w:t>
      </w:r>
      <w:r>
        <w:rPr>
          <w:rFonts w:hint="eastAsia" w:ascii="宋体" w:hAnsi="宋体" w:cs="宋体"/>
          <w:b w:val="0"/>
          <w:bCs w:val="0"/>
          <w:color w:val="000000"/>
          <w:kern w:val="0"/>
          <w:sz w:val="21"/>
          <w:szCs w:val="21"/>
          <w:lang w:val="en-US" w:eastAsia="zh-CN" w:bidi="ar"/>
        </w:rPr>
        <w:t>文件</w:t>
      </w:r>
      <w:r>
        <w:rPr>
          <w:rFonts w:ascii="宋体" w:hAnsi="宋体" w:eastAsia="宋体" w:cs="宋体"/>
          <w:b w:val="0"/>
          <w:bCs w:val="0"/>
          <w:color w:val="000000"/>
          <w:kern w:val="0"/>
          <w:sz w:val="21"/>
          <w:szCs w:val="21"/>
          <w:lang w:val="en-US" w:eastAsia="zh-CN" w:bidi="ar"/>
        </w:rPr>
        <w:t>由</w:t>
      </w:r>
      <w:r>
        <w:rPr>
          <w:rStyle w:val="14"/>
          <w:rFonts w:ascii="宋体" w:hAnsi="宋体" w:eastAsia="宋体" w:cs="宋体"/>
          <w:b w:val="0"/>
          <w:bCs w:val="0"/>
          <w:color w:val="000000"/>
          <w:kern w:val="0"/>
          <w:sz w:val="21"/>
          <w:szCs w:val="21"/>
          <w:lang w:val="en-US" w:eastAsia="zh-CN" w:bidi="ar"/>
        </w:rPr>
        <w:t>中国民族卫生协会</w:t>
      </w:r>
      <w:r>
        <w:rPr>
          <w:rFonts w:ascii="宋体" w:hAnsi="宋体" w:eastAsia="宋体" w:cs="宋体"/>
          <w:b w:val="0"/>
          <w:bCs w:val="0"/>
          <w:color w:val="000000"/>
          <w:kern w:val="0"/>
          <w:sz w:val="21"/>
          <w:szCs w:val="21"/>
          <w:lang w:val="en-US" w:eastAsia="zh-CN" w:bidi="ar"/>
        </w:rPr>
        <w:t>负责解释。</w:t>
      </w:r>
    </w:p>
    <w:p w14:paraId="508065B0">
      <w:pPr>
        <w:pStyle w:val="2"/>
        <w:keepNext w:val="0"/>
        <w:keepLines w:val="0"/>
        <w:widowControl/>
        <w:suppressLineNumbers w:val="0"/>
        <w:rPr>
          <w:rFonts w:hint="eastAsia" w:ascii="黑体" w:hAnsi="黑体" w:eastAsia="黑体" w:cs="黑体"/>
          <w:b w:val="0"/>
          <w:bCs w:val="0"/>
          <w:i w:val="0"/>
          <w:iCs w:val="0"/>
          <w:caps w:val="0"/>
          <w:color w:val="333333"/>
          <w:spacing w:val="0"/>
          <w:sz w:val="21"/>
          <w:szCs w:val="21"/>
        </w:rPr>
      </w:pPr>
    </w:p>
    <w:p w14:paraId="354CE4BC">
      <w:pPr>
        <w:pStyle w:val="2"/>
        <w:keepNext w:val="0"/>
        <w:keepLines w:val="0"/>
        <w:widowControl/>
        <w:suppressLineNumbers w:val="0"/>
        <w:rPr>
          <w:rFonts w:hint="eastAsia" w:ascii="黑体" w:hAnsi="黑体" w:eastAsia="黑体" w:cs="黑体"/>
          <w:b w:val="0"/>
          <w:bCs w:val="0"/>
          <w:color w:val="333333"/>
          <w:sz w:val="21"/>
          <w:szCs w:val="21"/>
        </w:rPr>
      </w:pPr>
      <w:r>
        <w:rPr>
          <w:rFonts w:hint="eastAsia" w:ascii="黑体" w:hAnsi="黑体" w:eastAsia="黑体" w:cs="黑体"/>
          <w:b w:val="0"/>
          <w:bCs w:val="0"/>
          <w:i w:val="0"/>
          <w:iCs w:val="0"/>
          <w:caps w:val="0"/>
          <w:color w:val="333333"/>
          <w:spacing w:val="0"/>
          <w:sz w:val="21"/>
          <w:szCs w:val="21"/>
        </w:rPr>
        <w:t>附录A （资料性）人民健康馆功能区布局示意图</w:t>
      </w:r>
    </w:p>
    <w:p w14:paraId="658A1A00">
      <w:pPr>
        <w:pStyle w:val="2"/>
        <w:keepNext w:val="0"/>
        <w:keepLines w:val="0"/>
        <w:widowControl/>
        <w:suppressLineNumbers w:val="0"/>
        <w:rPr>
          <w:rFonts w:hint="eastAsia" w:ascii="黑体" w:hAnsi="黑体" w:eastAsia="黑体" w:cs="黑体"/>
          <w:b w:val="0"/>
          <w:bCs w:val="0"/>
          <w:sz w:val="21"/>
          <w:szCs w:val="21"/>
        </w:rPr>
      </w:pPr>
      <w:r>
        <w:rPr>
          <w:rFonts w:hint="eastAsia" w:ascii="黑体" w:hAnsi="黑体" w:eastAsia="黑体" w:cs="黑体"/>
          <w:b w:val="0"/>
          <w:bCs w:val="0"/>
          <w:i w:val="0"/>
          <w:iCs w:val="0"/>
          <w:caps w:val="0"/>
          <w:color w:val="333333"/>
          <w:spacing w:val="0"/>
          <w:sz w:val="21"/>
          <w:szCs w:val="21"/>
        </w:rPr>
        <w:t>附录</w:t>
      </w:r>
      <w:r>
        <w:rPr>
          <w:rFonts w:hint="eastAsia" w:ascii="黑体" w:hAnsi="黑体" w:eastAsia="黑体" w:cs="黑体"/>
          <w:b w:val="0"/>
          <w:bCs w:val="0"/>
          <w:i w:val="0"/>
          <w:iCs w:val="0"/>
          <w:caps w:val="0"/>
          <w:color w:val="333333"/>
          <w:spacing w:val="0"/>
          <w:sz w:val="21"/>
          <w:szCs w:val="21"/>
          <w:lang w:val="en-US" w:eastAsia="zh-CN"/>
        </w:rPr>
        <w:t>B</w:t>
      </w:r>
      <w:r>
        <w:rPr>
          <w:rFonts w:hint="eastAsia" w:ascii="黑体" w:hAnsi="黑体" w:eastAsia="黑体" w:cs="黑体"/>
          <w:b w:val="0"/>
          <w:bCs w:val="0"/>
          <w:i w:val="0"/>
          <w:iCs w:val="0"/>
          <w:caps w:val="0"/>
          <w:color w:val="333333"/>
          <w:spacing w:val="0"/>
          <w:sz w:val="21"/>
          <w:szCs w:val="21"/>
        </w:rPr>
        <w:t>（资料性）</w:t>
      </w:r>
      <w:r>
        <w:rPr>
          <w:rFonts w:hint="eastAsia" w:ascii="黑体" w:hAnsi="黑体" w:eastAsia="黑体" w:cs="黑体"/>
          <w:b w:val="0"/>
          <w:bCs w:val="0"/>
          <w:i w:val="0"/>
          <w:iCs w:val="0"/>
          <w:caps w:val="0"/>
          <w:color w:val="333333"/>
          <w:spacing w:val="0"/>
          <w:sz w:val="21"/>
          <w:szCs w:val="21"/>
          <w:lang w:eastAsia="zh-CN"/>
        </w:rPr>
        <w:t>《</w:t>
      </w:r>
      <w:r>
        <w:rPr>
          <w:rFonts w:hint="eastAsia" w:ascii="黑体" w:hAnsi="黑体" w:eastAsia="黑体" w:cs="黑体"/>
          <w:b w:val="0"/>
          <w:bCs w:val="0"/>
          <w:color w:val="000000"/>
          <w:kern w:val="0"/>
          <w:sz w:val="21"/>
          <w:szCs w:val="21"/>
          <w:lang w:val="en-US" w:eastAsia="zh-CN" w:bidi="ar"/>
        </w:rPr>
        <w:t>人民健康馆社区服务与管理指南》应用申请</w:t>
      </w:r>
      <w:r>
        <w:rPr>
          <w:rFonts w:hint="eastAsia" w:ascii="黑体" w:hAnsi="黑体" w:eastAsia="黑体" w:cs="黑体"/>
          <w:b w:val="0"/>
          <w:bCs w:val="0"/>
          <w:i w:val="0"/>
          <w:iCs w:val="0"/>
          <w:caps w:val="0"/>
          <w:color w:val="333333"/>
          <w:spacing w:val="0"/>
          <w:sz w:val="21"/>
          <w:szCs w:val="21"/>
        </w:rPr>
        <w:t>（</w:t>
      </w:r>
      <w:r>
        <w:rPr>
          <w:rFonts w:hint="eastAsia" w:ascii="黑体" w:hAnsi="黑体" w:eastAsia="黑体" w:cs="黑体"/>
          <w:b w:val="0"/>
          <w:bCs w:val="0"/>
          <w:i w:val="0"/>
          <w:iCs w:val="0"/>
          <w:caps w:val="0"/>
          <w:color w:val="333333"/>
          <w:spacing w:val="0"/>
          <w:sz w:val="21"/>
          <w:szCs w:val="21"/>
          <w:lang w:val="en-US" w:eastAsia="zh-CN"/>
        </w:rPr>
        <w:t>模板</w:t>
      </w:r>
      <w:r>
        <w:rPr>
          <w:rFonts w:hint="eastAsia" w:ascii="黑体" w:hAnsi="黑体" w:eastAsia="黑体" w:cs="黑体"/>
          <w:b w:val="0"/>
          <w:bCs w:val="0"/>
          <w:i w:val="0"/>
          <w:iCs w:val="0"/>
          <w:caps w:val="0"/>
          <w:color w:val="333333"/>
          <w:spacing w:val="0"/>
          <w:sz w:val="21"/>
          <w:szCs w:val="21"/>
        </w:rPr>
        <w:t>）</w:t>
      </w:r>
    </w:p>
    <w:p w14:paraId="7BC05051">
      <w:pPr>
        <w:keepNext w:val="0"/>
        <w:keepLines w:val="0"/>
        <w:widowControl/>
        <w:suppressLineNumbers w:val="0"/>
        <w:rPr>
          <w:rFonts w:hint="eastAsia" w:ascii="黑体" w:hAnsi="黑体" w:eastAsia="黑体" w:cs="黑体"/>
          <w:sz w:val="21"/>
          <w:szCs w:val="21"/>
        </w:rPr>
      </w:pPr>
    </w:p>
    <w:p w14:paraId="26C6C57A">
      <w:pPr>
        <w:pStyle w:val="10"/>
        <w:keepNext w:val="0"/>
        <w:keepLines w:val="0"/>
        <w:widowControl/>
        <w:suppressLineNumbers w:val="0"/>
        <w:jc w:val="center"/>
        <w:rPr>
          <w:rFonts w:hint="eastAsia" w:ascii="黑体" w:hAnsi="黑体" w:eastAsia="黑体" w:cs="黑体"/>
          <w:sz w:val="21"/>
          <w:szCs w:val="21"/>
        </w:rPr>
      </w:pPr>
      <w:r>
        <w:rPr>
          <w:rStyle w:val="14"/>
          <w:rFonts w:hint="eastAsia" w:ascii="黑体" w:hAnsi="黑体" w:eastAsia="黑体" w:cs="黑体"/>
          <w:i w:val="0"/>
          <w:iCs w:val="0"/>
          <w:caps w:val="0"/>
          <w:color w:val="000000"/>
          <w:spacing w:val="0"/>
          <w:sz w:val="21"/>
          <w:szCs w:val="21"/>
        </w:rPr>
        <w:t>参考文献</w:t>
      </w:r>
    </w:p>
    <w:p w14:paraId="0F3F42C2">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79" w:leftChars="228" w:firstLine="0" w:firstLineChars="0"/>
        <w:textAlignment w:val="auto"/>
        <w:rPr>
          <w:rFonts w:hint="eastAsia" w:asciiTheme="majorEastAsia" w:hAnsiTheme="majorEastAsia" w:eastAsiaTheme="majorEastAsia" w:cstheme="majorEastAsia"/>
          <w:b w:val="0"/>
          <w:bCs w:val="0"/>
          <w:i w:val="0"/>
          <w:iCs w:val="0"/>
          <w:caps w:val="0"/>
          <w:color w:val="auto"/>
          <w:spacing w:val="0"/>
          <w:sz w:val="21"/>
          <w:szCs w:val="21"/>
        </w:rPr>
      </w:pPr>
      <w:r>
        <w:rPr>
          <w:rFonts w:hint="eastAsia" w:asciiTheme="majorEastAsia" w:hAnsiTheme="majorEastAsia" w:eastAsiaTheme="majorEastAsia" w:cstheme="majorEastAsia"/>
          <w:b w:val="0"/>
          <w:bCs w:val="0"/>
          <w:snapToGrid w:val="0"/>
          <w:color w:val="auto"/>
          <w:kern w:val="0"/>
          <w:sz w:val="21"/>
          <w:szCs w:val="21"/>
        </w:rPr>
        <w:t>[1]　</w:t>
      </w:r>
      <w:r>
        <w:rPr>
          <w:rFonts w:hint="eastAsia" w:asciiTheme="majorEastAsia" w:hAnsiTheme="majorEastAsia" w:eastAsiaTheme="majorEastAsia" w:cstheme="majorEastAsia"/>
          <w:b w:val="0"/>
          <w:bCs w:val="0"/>
          <w:i w:val="0"/>
          <w:iCs w:val="0"/>
          <w:caps w:val="0"/>
          <w:color w:val="auto"/>
          <w:spacing w:val="0"/>
          <w:sz w:val="21"/>
          <w:szCs w:val="21"/>
        </w:rPr>
        <w:t>国家中医药管理局. 中医“治未病”健康工程实施方案（试行）. 2008</w:t>
      </w:r>
      <w:r>
        <w:rPr>
          <w:rFonts w:hint="eastAsia" w:asciiTheme="majorEastAsia" w:hAnsiTheme="majorEastAsia" w:eastAsiaTheme="majorEastAsia" w:cstheme="majorEastAsia"/>
          <w:b w:val="0"/>
          <w:bCs w:val="0"/>
          <w:i w:val="0"/>
          <w:iCs w:val="0"/>
          <w:caps w:val="0"/>
          <w:color w:val="auto"/>
          <w:spacing w:val="0"/>
          <w:sz w:val="21"/>
          <w:szCs w:val="21"/>
        </w:rPr>
        <w:br w:type="textWrapping"/>
      </w:r>
      <w:r>
        <w:rPr>
          <w:rFonts w:hint="eastAsia" w:asciiTheme="majorEastAsia" w:hAnsiTheme="majorEastAsia" w:eastAsiaTheme="majorEastAsia" w:cstheme="majorEastAsia"/>
          <w:b w:val="0"/>
          <w:bCs w:val="0"/>
          <w:snapToGrid w:val="0"/>
          <w:color w:val="auto"/>
          <w:kern w:val="0"/>
          <w:sz w:val="21"/>
          <w:szCs w:val="21"/>
        </w:rPr>
        <w:t>[</w:t>
      </w:r>
      <w:r>
        <w:rPr>
          <w:rFonts w:hint="eastAsia" w:asciiTheme="majorEastAsia" w:hAnsiTheme="majorEastAsia" w:eastAsiaTheme="majorEastAsia" w:cstheme="majorEastAsia"/>
          <w:b w:val="0"/>
          <w:bCs w:val="0"/>
          <w:snapToGrid w:val="0"/>
          <w:color w:val="auto"/>
          <w:kern w:val="0"/>
          <w:sz w:val="21"/>
          <w:szCs w:val="21"/>
          <w:lang w:val="en-US" w:eastAsia="zh-CN"/>
        </w:rPr>
        <w:t>2</w:t>
      </w:r>
      <w:r>
        <w:rPr>
          <w:rFonts w:hint="eastAsia" w:asciiTheme="majorEastAsia" w:hAnsiTheme="majorEastAsia" w:eastAsiaTheme="majorEastAsia" w:cstheme="majorEastAsia"/>
          <w:b w:val="0"/>
          <w:bCs w:val="0"/>
          <w:snapToGrid w:val="0"/>
          <w:color w:val="auto"/>
          <w:kern w:val="0"/>
          <w:sz w:val="21"/>
          <w:szCs w:val="21"/>
        </w:rPr>
        <w:t>]　</w:t>
      </w:r>
      <w:r>
        <w:rPr>
          <w:rFonts w:hint="eastAsia" w:asciiTheme="majorEastAsia" w:hAnsiTheme="majorEastAsia" w:eastAsiaTheme="majorEastAsia" w:cstheme="majorEastAsia"/>
          <w:b w:val="0"/>
          <w:bCs w:val="0"/>
          <w:i w:val="0"/>
          <w:iCs w:val="0"/>
          <w:caps w:val="0"/>
          <w:color w:val="auto"/>
          <w:spacing w:val="0"/>
          <w:sz w:val="21"/>
          <w:szCs w:val="21"/>
        </w:rPr>
        <w:t>国务院办公厅. 关于推进养老服务发展的意见（国发〔2019〕5号）</w:t>
      </w:r>
      <w:r>
        <w:rPr>
          <w:rFonts w:hint="eastAsia" w:asciiTheme="majorEastAsia" w:hAnsiTheme="majorEastAsia" w:eastAsiaTheme="majorEastAsia" w:cstheme="majorEastAsia"/>
          <w:b w:val="0"/>
          <w:bCs w:val="0"/>
          <w:i w:val="0"/>
          <w:iCs w:val="0"/>
          <w:caps w:val="0"/>
          <w:color w:val="auto"/>
          <w:spacing w:val="0"/>
          <w:sz w:val="21"/>
          <w:szCs w:val="21"/>
        </w:rPr>
        <w:br w:type="textWrapping"/>
      </w:r>
      <w:r>
        <w:rPr>
          <w:rFonts w:hint="eastAsia" w:asciiTheme="majorEastAsia" w:hAnsiTheme="majorEastAsia" w:eastAsiaTheme="majorEastAsia" w:cstheme="majorEastAsia"/>
          <w:b w:val="0"/>
          <w:bCs w:val="0"/>
          <w:snapToGrid w:val="0"/>
          <w:color w:val="auto"/>
          <w:kern w:val="0"/>
          <w:sz w:val="21"/>
          <w:szCs w:val="21"/>
        </w:rPr>
        <w:t>[</w:t>
      </w:r>
      <w:r>
        <w:rPr>
          <w:rFonts w:hint="eastAsia" w:asciiTheme="majorEastAsia" w:hAnsiTheme="majorEastAsia" w:eastAsiaTheme="majorEastAsia" w:cstheme="majorEastAsia"/>
          <w:b w:val="0"/>
          <w:bCs w:val="0"/>
          <w:snapToGrid w:val="0"/>
          <w:color w:val="auto"/>
          <w:kern w:val="0"/>
          <w:sz w:val="21"/>
          <w:szCs w:val="21"/>
          <w:lang w:val="en-US" w:eastAsia="zh-CN"/>
        </w:rPr>
        <w:t>3</w:t>
      </w:r>
      <w:r>
        <w:rPr>
          <w:rFonts w:hint="eastAsia" w:asciiTheme="majorEastAsia" w:hAnsiTheme="majorEastAsia" w:eastAsiaTheme="majorEastAsia" w:cstheme="majorEastAsia"/>
          <w:b w:val="0"/>
          <w:bCs w:val="0"/>
          <w:snapToGrid w:val="0"/>
          <w:color w:val="auto"/>
          <w:kern w:val="0"/>
          <w:sz w:val="21"/>
          <w:szCs w:val="21"/>
        </w:rPr>
        <w:t>]　</w:t>
      </w:r>
      <w:r>
        <w:rPr>
          <w:rFonts w:hint="eastAsia" w:asciiTheme="majorEastAsia" w:hAnsiTheme="majorEastAsia" w:eastAsiaTheme="majorEastAsia" w:cstheme="majorEastAsia"/>
          <w:b w:val="0"/>
          <w:bCs w:val="0"/>
          <w:i w:val="0"/>
          <w:iCs w:val="0"/>
          <w:caps w:val="0"/>
          <w:color w:val="auto"/>
          <w:spacing w:val="0"/>
          <w:sz w:val="21"/>
          <w:szCs w:val="21"/>
        </w:rPr>
        <w:t>中华慈善总会. 社区公益健康服务站点建设指南（2022年版）</w:t>
      </w:r>
    </w:p>
    <w:p w14:paraId="5D522CD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79" w:leftChars="228" w:firstLine="0" w:firstLineChars="0"/>
        <w:textAlignment w:val="auto"/>
        <w:rPr>
          <w:rFonts w:hint="eastAsia" w:asciiTheme="majorEastAsia" w:hAnsiTheme="majorEastAsia" w:eastAsiaTheme="majorEastAsia" w:cstheme="majorEastAsia"/>
          <w:b w:val="0"/>
          <w:bCs w:val="0"/>
          <w:snapToGrid w:val="0"/>
          <w:color w:val="auto"/>
          <w:kern w:val="0"/>
          <w:sz w:val="21"/>
          <w:szCs w:val="21"/>
          <w:lang w:val="en-US" w:eastAsia="zh-CN"/>
        </w:rPr>
      </w:pPr>
      <w:r>
        <w:rPr>
          <w:rFonts w:hint="eastAsia" w:asciiTheme="majorEastAsia" w:hAnsiTheme="majorEastAsia" w:eastAsiaTheme="majorEastAsia" w:cstheme="majorEastAsia"/>
          <w:b w:val="0"/>
          <w:bCs w:val="0"/>
          <w:snapToGrid w:val="0"/>
          <w:color w:val="auto"/>
          <w:kern w:val="0"/>
          <w:sz w:val="21"/>
          <w:szCs w:val="21"/>
        </w:rPr>
        <w:t>[</w:t>
      </w:r>
      <w:r>
        <w:rPr>
          <w:rFonts w:hint="eastAsia" w:asciiTheme="majorEastAsia" w:hAnsiTheme="majorEastAsia" w:eastAsiaTheme="majorEastAsia" w:cstheme="majorEastAsia"/>
          <w:b w:val="0"/>
          <w:bCs w:val="0"/>
          <w:snapToGrid w:val="0"/>
          <w:color w:val="auto"/>
          <w:kern w:val="0"/>
          <w:sz w:val="21"/>
          <w:szCs w:val="21"/>
          <w:lang w:val="en-US" w:eastAsia="zh-CN"/>
        </w:rPr>
        <w:t>4</w:t>
      </w:r>
      <w:r>
        <w:rPr>
          <w:rFonts w:hint="eastAsia" w:asciiTheme="majorEastAsia" w:hAnsiTheme="majorEastAsia" w:eastAsiaTheme="majorEastAsia" w:cstheme="majorEastAsia"/>
          <w:b w:val="0"/>
          <w:bCs w:val="0"/>
          <w:snapToGrid w:val="0"/>
          <w:color w:val="auto"/>
          <w:kern w:val="0"/>
          <w:sz w:val="21"/>
          <w:szCs w:val="21"/>
        </w:rPr>
        <w:t>]</w:t>
      </w:r>
      <w:r>
        <w:rPr>
          <w:rFonts w:hint="eastAsia" w:asciiTheme="majorEastAsia" w:hAnsiTheme="majorEastAsia" w:eastAsiaTheme="majorEastAsia" w:cstheme="majorEastAsia"/>
          <w:b w:val="0"/>
          <w:bCs w:val="0"/>
          <w:snapToGrid w:val="0"/>
          <w:color w:val="auto"/>
          <w:kern w:val="0"/>
          <w:sz w:val="21"/>
          <w:szCs w:val="21"/>
          <w:lang w:val="en-US" w:eastAsia="zh-CN"/>
        </w:rPr>
        <w:t xml:space="preserve">  国家卫生健康委.国家中医药局. </w:t>
      </w:r>
      <w:r>
        <w:rPr>
          <w:rFonts w:hint="eastAsia" w:asciiTheme="majorEastAsia" w:hAnsiTheme="majorEastAsia" w:eastAsiaTheme="majorEastAsia" w:cstheme="majorEastAsia"/>
          <w:b w:val="0"/>
          <w:bCs w:val="0"/>
          <w:i w:val="0"/>
          <w:iCs w:val="0"/>
          <w:caps w:val="0"/>
          <w:color w:val="auto"/>
          <w:spacing w:val="0"/>
          <w:sz w:val="21"/>
          <w:szCs w:val="21"/>
          <w:shd w:val="clear" w:fill="FFFFFF"/>
        </w:rPr>
        <w:t>关于推进家庭医生签约服务高质量发展的指导意见</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auto"/>
          <w:spacing w:val="0"/>
          <w:sz w:val="21"/>
          <w:szCs w:val="21"/>
          <w:shd w:val="clear" w:fill="FFFFFF"/>
        </w:rPr>
        <w:t>国卫基层发〔2022〕10号</w:t>
      </w:r>
      <w:r>
        <w:rPr>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w:t>
      </w:r>
    </w:p>
    <w:p w14:paraId="189644A0">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79" w:leftChars="228" w:firstLine="0" w:firstLineChars="0"/>
        <w:textAlignment w:val="auto"/>
        <w:rPr>
          <w:rStyle w:val="14"/>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pPr>
      <w:r>
        <w:rPr>
          <w:rFonts w:hint="eastAsia" w:asciiTheme="majorEastAsia" w:hAnsiTheme="majorEastAsia" w:eastAsiaTheme="majorEastAsia" w:cstheme="majorEastAsia"/>
          <w:b w:val="0"/>
          <w:bCs w:val="0"/>
          <w:snapToGrid w:val="0"/>
          <w:color w:val="auto"/>
          <w:kern w:val="0"/>
          <w:sz w:val="21"/>
          <w:szCs w:val="21"/>
        </w:rPr>
        <w:t>[</w:t>
      </w:r>
      <w:r>
        <w:rPr>
          <w:rFonts w:hint="eastAsia" w:asciiTheme="majorEastAsia" w:hAnsiTheme="majorEastAsia" w:eastAsiaTheme="majorEastAsia" w:cstheme="majorEastAsia"/>
          <w:b w:val="0"/>
          <w:bCs w:val="0"/>
          <w:snapToGrid w:val="0"/>
          <w:color w:val="auto"/>
          <w:kern w:val="0"/>
          <w:sz w:val="21"/>
          <w:szCs w:val="21"/>
          <w:lang w:val="en-US" w:eastAsia="zh-CN"/>
        </w:rPr>
        <w:t>5</w:t>
      </w:r>
      <w:r>
        <w:rPr>
          <w:rFonts w:hint="eastAsia" w:asciiTheme="majorEastAsia" w:hAnsiTheme="majorEastAsia" w:eastAsiaTheme="majorEastAsia" w:cstheme="majorEastAsia"/>
          <w:b w:val="0"/>
          <w:bCs w:val="0"/>
          <w:snapToGrid w:val="0"/>
          <w:color w:val="auto"/>
          <w:kern w:val="0"/>
          <w:sz w:val="21"/>
          <w:szCs w:val="21"/>
        </w:rPr>
        <w:t>]　</w:t>
      </w:r>
      <w:r>
        <w:rPr>
          <w:rFonts w:hint="eastAsia" w:asciiTheme="majorEastAsia" w:hAnsiTheme="majorEastAsia" w:eastAsiaTheme="majorEastAsia" w:cstheme="majorEastAsia"/>
          <w:b w:val="0"/>
          <w:bCs w:val="0"/>
          <w:i w:val="0"/>
          <w:iCs w:val="0"/>
          <w:caps w:val="0"/>
          <w:color w:val="auto"/>
          <w:spacing w:val="0"/>
          <w:sz w:val="21"/>
          <w:szCs w:val="21"/>
        </w:rPr>
        <w:t xml:space="preserve">国务院办公厅. </w:t>
      </w:r>
      <w:r>
        <w:rPr>
          <w:rStyle w:val="14"/>
          <w:rFonts w:hint="eastAsia" w:asciiTheme="majorEastAsia" w:hAnsiTheme="majorEastAsia" w:eastAsiaTheme="majorEastAsia" w:cstheme="majorEastAsia"/>
          <w:b w:val="0"/>
          <w:bCs w:val="0"/>
          <w:i w:val="0"/>
          <w:iCs w:val="0"/>
          <w:caps w:val="0"/>
          <w:color w:val="auto"/>
          <w:spacing w:val="0"/>
          <w:sz w:val="21"/>
          <w:szCs w:val="21"/>
          <w:shd w:val="clear" w:fill="FFFFFF"/>
        </w:rPr>
        <w:t>中医药发展战略规划纲要（2016—2030年）</w:t>
      </w:r>
      <w:r>
        <w:rPr>
          <w:rStyle w:val="14"/>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w:t>
      </w:r>
      <w:r>
        <w:rPr>
          <w:rFonts w:hint="eastAsia" w:asciiTheme="majorEastAsia" w:hAnsiTheme="majorEastAsia" w:eastAsiaTheme="majorEastAsia" w:cstheme="majorEastAsia"/>
          <w:b w:val="0"/>
          <w:bCs w:val="0"/>
          <w:i w:val="0"/>
          <w:iCs w:val="0"/>
          <w:caps w:val="0"/>
          <w:color w:val="auto"/>
          <w:spacing w:val="0"/>
          <w:sz w:val="21"/>
          <w:szCs w:val="21"/>
          <w:shd w:val="clear" w:fill="FFFFFF"/>
        </w:rPr>
        <w:t>国发〔2016〕15号</w:t>
      </w:r>
      <w:r>
        <w:rPr>
          <w:rStyle w:val="14"/>
          <w:rFonts w:hint="eastAsia" w:asciiTheme="majorEastAsia" w:hAnsiTheme="majorEastAsia" w:eastAsiaTheme="majorEastAsia" w:cstheme="majorEastAsia"/>
          <w:b w:val="0"/>
          <w:bCs w:val="0"/>
          <w:i w:val="0"/>
          <w:iCs w:val="0"/>
          <w:caps w:val="0"/>
          <w:color w:val="auto"/>
          <w:spacing w:val="0"/>
          <w:sz w:val="21"/>
          <w:szCs w:val="21"/>
          <w:shd w:val="clear" w:fill="FFFFFF"/>
          <w:lang w:eastAsia="zh-CN"/>
        </w:rPr>
        <w:t>）</w:t>
      </w:r>
    </w:p>
    <w:p w14:paraId="5F85F79E">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479" w:leftChars="228" w:firstLine="0" w:firstLineChars="0"/>
        <w:textAlignment w:val="auto"/>
        <w:rPr>
          <w:rFonts w:hint="eastAsia" w:ascii="黑体" w:hAnsi="黑体" w:eastAsia="黑体" w:cs="黑体"/>
          <w:sz w:val="21"/>
          <w:szCs w:val="21"/>
        </w:rPr>
      </w:pPr>
      <w:r>
        <w:rPr>
          <w:rFonts w:hint="eastAsia" w:asciiTheme="majorEastAsia" w:hAnsiTheme="majorEastAsia" w:eastAsiaTheme="majorEastAsia" w:cstheme="majorEastAsia"/>
          <w:b w:val="0"/>
          <w:bCs w:val="0"/>
          <w:snapToGrid w:val="0"/>
          <w:color w:val="auto"/>
          <w:kern w:val="0"/>
          <w:sz w:val="21"/>
          <w:szCs w:val="21"/>
        </w:rPr>
        <w:t>[</w:t>
      </w:r>
      <w:r>
        <w:rPr>
          <w:rFonts w:hint="eastAsia" w:asciiTheme="majorEastAsia" w:hAnsiTheme="majorEastAsia" w:eastAsiaTheme="majorEastAsia" w:cstheme="majorEastAsia"/>
          <w:b w:val="0"/>
          <w:bCs w:val="0"/>
          <w:snapToGrid w:val="0"/>
          <w:color w:val="auto"/>
          <w:kern w:val="0"/>
          <w:sz w:val="21"/>
          <w:szCs w:val="21"/>
          <w:lang w:val="en-US" w:eastAsia="zh-CN"/>
        </w:rPr>
        <w:t>6</w:t>
      </w:r>
      <w:r>
        <w:rPr>
          <w:rFonts w:hint="eastAsia" w:asciiTheme="majorEastAsia" w:hAnsiTheme="majorEastAsia" w:eastAsiaTheme="majorEastAsia" w:cstheme="majorEastAsia"/>
          <w:b w:val="0"/>
          <w:bCs w:val="0"/>
          <w:snapToGrid w:val="0"/>
          <w:color w:val="auto"/>
          <w:kern w:val="0"/>
          <w:sz w:val="21"/>
          <w:szCs w:val="21"/>
        </w:rPr>
        <w:t>]　</w:t>
      </w:r>
      <w:r>
        <w:rPr>
          <w:rFonts w:hint="eastAsia" w:asciiTheme="majorEastAsia" w:hAnsiTheme="majorEastAsia" w:eastAsiaTheme="majorEastAsia" w:cstheme="majorEastAsia"/>
          <w:b w:val="0"/>
          <w:bCs w:val="0"/>
          <w:i w:val="0"/>
          <w:iCs w:val="0"/>
          <w:caps w:val="0"/>
          <w:color w:val="auto"/>
          <w:spacing w:val="0"/>
          <w:sz w:val="21"/>
          <w:szCs w:val="21"/>
          <w:lang w:val="en-US" w:eastAsia="zh-CN"/>
        </w:rPr>
        <w:t xml:space="preserve">国家卫生健康委.办公厅.国家中医药管理局综合司. </w:t>
      </w:r>
      <w:r>
        <w:rPr>
          <w:rFonts w:hint="eastAsia" w:asciiTheme="majorEastAsia" w:hAnsiTheme="majorEastAsia" w:eastAsiaTheme="majorEastAsia" w:cstheme="majorEastAsia"/>
          <w:b w:val="0"/>
          <w:bCs w:val="0"/>
          <w:i w:val="0"/>
          <w:iCs w:val="0"/>
          <w:caps w:val="0"/>
          <w:color w:val="auto"/>
          <w:spacing w:val="0"/>
          <w:sz w:val="21"/>
          <w:szCs w:val="21"/>
        </w:rPr>
        <w:t>关于开展医养结合促进行动的通知</w:t>
      </w:r>
      <w:r>
        <w:rPr>
          <w:rFonts w:hint="eastAsia" w:asciiTheme="majorEastAsia" w:hAnsiTheme="majorEastAsia" w:eastAsiaTheme="majorEastAsia" w:cstheme="majorEastAsia"/>
          <w:b w:val="0"/>
          <w:bCs w:val="0"/>
          <w:i w:val="0"/>
          <w:iCs w:val="0"/>
          <w:caps w:val="0"/>
          <w:color w:val="auto"/>
          <w:spacing w:val="0"/>
          <w:sz w:val="21"/>
          <w:szCs w:val="21"/>
          <w:lang w:eastAsia="zh-CN"/>
        </w:rPr>
        <w:t>（</w:t>
      </w:r>
      <w:r>
        <w:rPr>
          <w:rFonts w:hint="eastAsia" w:asciiTheme="majorEastAsia" w:hAnsiTheme="majorEastAsia" w:eastAsiaTheme="majorEastAsia" w:cstheme="majorEastAsia"/>
          <w:b w:val="0"/>
          <w:bCs w:val="0"/>
          <w:i w:val="0"/>
          <w:iCs w:val="0"/>
          <w:caps w:val="0"/>
          <w:color w:val="auto"/>
          <w:spacing w:val="0"/>
          <w:sz w:val="21"/>
          <w:szCs w:val="21"/>
          <w:shd w:val="clear" w:fill="FFFFFF"/>
        </w:rPr>
        <w:t>国卫办老龄发〔2025〕29号</w:t>
      </w:r>
      <w:r>
        <w:rPr>
          <w:rFonts w:hint="eastAsia" w:asciiTheme="majorEastAsia" w:hAnsiTheme="majorEastAsia" w:eastAsiaTheme="majorEastAsia" w:cstheme="majorEastAsia"/>
          <w:b w:val="0"/>
          <w:bCs w:val="0"/>
          <w:i w:val="0"/>
          <w:iCs w:val="0"/>
          <w:caps w:val="0"/>
          <w:color w:val="auto"/>
          <w:spacing w:val="0"/>
          <w:sz w:val="21"/>
          <w:szCs w:val="21"/>
          <w:lang w:eastAsia="zh-CN"/>
        </w:rPr>
        <w:t>）</w:t>
      </w:r>
    </w:p>
    <w:p w14:paraId="2762D836">
      <w:pPr>
        <w:keepNext w:val="0"/>
        <w:keepLines w:val="0"/>
        <w:pageBreakBefore w:val="0"/>
        <w:wordWrap/>
        <w:overflowPunct w:val="0"/>
        <w:topLinePunct w:val="0"/>
        <w:bidi w:val="0"/>
        <w:spacing w:before="0" w:beforeLines="50" w:beforeAutospacing="0" w:after="0" w:afterLines="50" w:afterAutospacing="0" w:line="360" w:lineRule="auto"/>
        <w:rPr>
          <w:rFonts w:hint="default"/>
          <w:lang w:val="en-US" w:eastAsia="zh-CN"/>
        </w:rPr>
      </w:pPr>
      <w:r>
        <w:rPr>
          <w:rFonts w:hint="eastAsia" w:ascii="宋体" w:hAnsi="宋体" w:cs="方正正纤黑简体"/>
          <w:kern w:val="0"/>
          <w:szCs w:val="21"/>
        </w:rPr>
        <mc:AlternateContent>
          <mc:Choice Requires="wps">
            <w:drawing>
              <wp:anchor distT="0" distB="0" distL="0" distR="0" simplePos="0" relativeHeight="251659264" behindDoc="0" locked="0" layoutInCell="1" allowOverlap="1">
                <wp:simplePos x="0" y="0"/>
                <wp:positionH relativeFrom="column">
                  <wp:posOffset>2091055</wp:posOffset>
                </wp:positionH>
                <wp:positionV relativeFrom="paragraph">
                  <wp:posOffset>351790</wp:posOffset>
                </wp:positionV>
                <wp:extent cx="1670050" cy="0"/>
                <wp:effectExtent l="0" t="0" r="0" b="0"/>
                <wp:wrapNone/>
                <wp:docPr id="1029" name="直接连接符 2"/>
                <wp:cNvGraphicFramePr/>
                <a:graphic xmlns:a="http://schemas.openxmlformats.org/drawingml/2006/main">
                  <a:graphicData uri="http://schemas.microsoft.com/office/word/2010/wordprocessingShape">
                    <wps:wsp>
                      <wps:cNvCnPr/>
                      <wps:spPr>
                        <a:xfrm>
                          <a:off x="0" y="0"/>
                          <a:ext cx="1670049" cy="0"/>
                        </a:xfrm>
                        <a:prstGeom prst="line">
                          <a:avLst/>
                        </a:prstGeom>
                        <a:ln w="19050" cap="flat" cmpd="sng">
                          <a:solidFill>
                            <a:srgbClr val="000000"/>
                          </a:solidFill>
                          <a:prstDash val="solid"/>
                          <a:round/>
                          <a:headEnd type="none" w="med" len="med"/>
                          <a:tailEnd type="none" w="med" len="med"/>
                        </a:ln>
                      </wps:spPr>
                      <wps:bodyPr/>
                    </wps:wsp>
                  </a:graphicData>
                </a:graphic>
              </wp:anchor>
            </w:drawing>
          </mc:Choice>
          <mc:Fallback>
            <w:pict>
              <v:line id="直接连接符 2" o:spid="_x0000_s1026" o:spt="20" style="position:absolute;left:0pt;margin-left:164.65pt;margin-top:27.7pt;height:0pt;width:131.5pt;z-index:251659264;mso-width-relative:page;mso-height-relative:page;" filled="f" stroked="t" coordsize="21600,21600" o:gfxdata="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umvT1gAAAAkBAAAPAAAAAAAAAAEAIAAAACIAAABkcnMvZG93bnJldi54bWxQSwECFAAU&#10;AAAACACHTuJA46h4RvMBAADmAwAADgAAAAAAAAABACAAAAAlAQAAZHJzL2Uyb0RvYy54bWxQSwUG&#10;AAAAAAYABgBZAQAAigUAAAAA&#10;">
                <v:fill on="f" focussize="0,0"/>
                <v:stroke weight="1.5pt" color="#000000" joinstyle="round"/>
                <v:imagedata o:title=""/>
                <o:lock v:ext="edit" aspectratio="f"/>
              </v:line>
            </w:pict>
          </mc:Fallback>
        </mc:AlternateContent>
      </w:r>
    </w:p>
    <w:sectPr>
      <w:footerReference r:id="rId5" w:type="default"/>
      <w:pgSz w:w="11906" w:h="16838"/>
      <w:pgMar w:top="1985" w:right="1276" w:bottom="1418" w:left="1276" w:header="1474" w:footer="907"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13DA62E-BB4C-4FEC-88AC-685C01C380B8}"/>
  </w:font>
  <w:font w:name="黑体">
    <w:panose1 w:val="02010609060101010101"/>
    <w:charset w:val="86"/>
    <w:family w:val="auto"/>
    <w:pitch w:val="default"/>
    <w:sig w:usb0="800002BF" w:usb1="38CF7CFA" w:usb2="00000016" w:usb3="00000000" w:csb0="00040001" w:csb1="00000000"/>
    <w:embedRegular r:id="rId2" w:fontKey="{583C817A-ADCF-454C-965F-6AA4EDA41B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Light">
    <w:panose1 w:val="020B0502040204020203"/>
    <w:charset w:val="86"/>
    <w:family w:val="swiss"/>
    <w:pitch w:val="default"/>
    <w:sig w:usb0="80000287" w:usb1="2ACF0010" w:usb2="00000016" w:usb3="00000000" w:csb0="0004001F" w:csb1="00000000"/>
    <w:embedRegular r:id="rId3" w:fontKey="{6F7CE46E-B87B-4729-8B25-B47E9552389E}"/>
  </w:font>
  <w:font w:name="微软雅黑">
    <w:panose1 w:val="020B0503020204020204"/>
    <w:charset w:val="86"/>
    <w:family w:val="auto"/>
    <w:pitch w:val="default"/>
    <w:sig w:usb0="80000287" w:usb1="280F3C52" w:usb2="00000016" w:usb3="00000000" w:csb0="0004001F" w:csb1="00000000"/>
    <w:embedRegular r:id="rId4" w:fontKey="{3885F8B1-E4D6-4DA3-AFAF-EAA82E70BEFD}"/>
  </w:font>
  <w:font w:name="方正正纤黑简体">
    <w:panose1 w:val="02000500000000000000"/>
    <w:charset w:val="86"/>
    <w:family w:val="roman"/>
    <w:pitch w:val="default"/>
    <w:sig w:usb0="A00002BF" w:usb1="184F6CFA" w:usb2="00000012" w:usb3="00000000" w:csb0="00040001" w:csb1="00000000"/>
    <w:embedRegular r:id="rId5" w:fontKey="{4ABE653E-708C-4784-A3A1-9118E889DA6F}"/>
  </w:font>
  <w:font w:name="幼圆">
    <w:panose1 w:val="02010509060101010101"/>
    <w:charset w:val="86"/>
    <w:family w:val="auto"/>
    <w:pitch w:val="default"/>
    <w:sig w:usb0="00000001" w:usb1="080E0000" w:usb2="00000000" w:usb3="00000000" w:csb0="00040000" w:csb1="00000000"/>
    <w:embedRegular r:id="rId6" w:fontKey="{F55C961C-A771-4611-AAA6-C17754D727F8}"/>
  </w:font>
  <w:font w:name="WPSEMBED1">
    <w:panose1 w:val="020B0502040204020203"/>
    <w:charset w:val="86"/>
    <w:family w:val="auto"/>
    <w:pitch w:val="default"/>
    <w:sig w:usb0="80000287" w:usb1="2ACF0010" w:usb2="00000016" w:usb3="00000000" w:csb0="0004001F" w:csb1="00000000"/>
  </w:font>
  <w:font w:name="WPSEMBED3">
    <w:panose1 w:val="02010509060101010101"/>
    <w:charset w:val="86"/>
    <w:family w:val="auto"/>
    <w:pitch w:val="default"/>
    <w:sig w:usb0="00000001" w:usb1="080E0000" w:usb2="00000000" w:usb3="00000000" w:csb0="00040000" w:csb1="00000000"/>
  </w:font>
  <w:font w:name="WPSEMBED2">
    <w:panose1 w:val="020005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A34AD">
    <w:pPr>
      <w:spacing w:line="178" w:lineRule="auto"/>
      <w:ind w:left="14"/>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B9E11">
    <w:pPr>
      <w:pStyle w:val="7"/>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6C682">
    <w:pPr>
      <w:pStyle w:val="7"/>
      <w:jc w:val="cente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2</w:t>
    </w:r>
    <w:r>
      <w:rPr>
        <w:rFonts w:ascii="宋体" w:hAnsi="宋体"/>
        <w:sz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20500"/>
    <w:multiLevelType w:val="singleLevel"/>
    <w:tmpl w:val="9A120500"/>
    <w:lvl w:ilvl="0" w:tentative="0">
      <w:start w:val="1"/>
      <w:numFmt w:val="lowerLetter"/>
      <w:suff w:val="space"/>
      <w:lvlText w:val="%1)"/>
      <w:lvlJc w:val="left"/>
    </w:lvl>
  </w:abstractNum>
  <w:abstractNum w:abstractNumId="1">
    <w:nsid w:val="12C068E1"/>
    <w:multiLevelType w:val="singleLevel"/>
    <w:tmpl w:val="12C068E1"/>
    <w:lvl w:ilvl="0" w:tentative="0">
      <w:start w:val="4"/>
      <w:numFmt w:val="decimal"/>
      <w:suff w:val="nothing"/>
      <w:lvlText w:val="%1　"/>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B5484"/>
    <w:rsid w:val="05900D5D"/>
    <w:rsid w:val="07994889"/>
    <w:rsid w:val="081713D3"/>
    <w:rsid w:val="0C2A5A46"/>
    <w:rsid w:val="0D96527B"/>
    <w:rsid w:val="0FAC3208"/>
    <w:rsid w:val="1045133B"/>
    <w:rsid w:val="11F47189"/>
    <w:rsid w:val="120627E3"/>
    <w:rsid w:val="120A3F69"/>
    <w:rsid w:val="16AE2EF3"/>
    <w:rsid w:val="19636CD6"/>
    <w:rsid w:val="1BF34341"/>
    <w:rsid w:val="20F6042F"/>
    <w:rsid w:val="23A32621"/>
    <w:rsid w:val="23B02EB4"/>
    <w:rsid w:val="2B717030"/>
    <w:rsid w:val="2FF10B53"/>
    <w:rsid w:val="32075FF9"/>
    <w:rsid w:val="33F23FBB"/>
    <w:rsid w:val="34EF0FC6"/>
    <w:rsid w:val="35AE1AAB"/>
    <w:rsid w:val="37AB0E0D"/>
    <w:rsid w:val="38100619"/>
    <w:rsid w:val="3CC63CD7"/>
    <w:rsid w:val="423050F8"/>
    <w:rsid w:val="43F22E60"/>
    <w:rsid w:val="44504324"/>
    <w:rsid w:val="4573396C"/>
    <w:rsid w:val="46C2478C"/>
    <w:rsid w:val="48097FC7"/>
    <w:rsid w:val="4DCD6F87"/>
    <w:rsid w:val="50A66A2A"/>
    <w:rsid w:val="53D621B6"/>
    <w:rsid w:val="57F65F7D"/>
    <w:rsid w:val="586E6522"/>
    <w:rsid w:val="58F719E8"/>
    <w:rsid w:val="5ACD0296"/>
    <w:rsid w:val="5EBB3B43"/>
    <w:rsid w:val="5F1450BE"/>
    <w:rsid w:val="5F840F13"/>
    <w:rsid w:val="64D87C0A"/>
    <w:rsid w:val="659770B8"/>
    <w:rsid w:val="69B0699A"/>
    <w:rsid w:val="6D581BCB"/>
    <w:rsid w:val="6E5616B2"/>
    <w:rsid w:val="71792783"/>
    <w:rsid w:val="794903F1"/>
    <w:rsid w:val="79DA4391"/>
    <w:rsid w:val="7D9F6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Autospacing="1" w:afterAutospacing="1"/>
      <w:jc w:val="left"/>
      <w:outlineLvl w:val="1"/>
    </w:pPr>
    <w:rPr>
      <w:rFonts w:hint="eastAsia" w:ascii="宋体" w:hAnsi="宋体" w:cs="Times New Roman"/>
      <w:b/>
      <w:bCs/>
      <w:kern w:val="0"/>
      <w:sz w:val="36"/>
      <w:szCs w:val="36"/>
    </w:rPr>
  </w:style>
  <w:style w:type="paragraph" w:styleId="4">
    <w:name w:val="heading 3"/>
    <w:basedOn w:val="1"/>
    <w:next w:val="1"/>
    <w:qFormat/>
    <w:uiPriority w:val="0"/>
    <w:pPr>
      <w:spacing w:beforeAutospacing="1" w:afterAutospacing="1"/>
      <w:jc w:val="left"/>
      <w:outlineLvl w:val="2"/>
    </w:pPr>
    <w:rPr>
      <w:rFonts w:hint="eastAsia" w:ascii="宋体" w:hAnsi="宋体" w:cs="Times New Roman"/>
      <w:b/>
      <w:bCs/>
      <w:kern w:val="0"/>
      <w:sz w:val="27"/>
      <w:szCs w:val="27"/>
    </w:rPr>
  </w:style>
  <w:style w:type="paragraph" w:styleId="5">
    <w:name w:val="heading 4"/>
    <w:basedOn w:val="1"/>
    <w:next w:val="1"/>
    <w:qFormat/>
    <w:uiPriority w:val="0"/>
    <w:pPr>
      <w:spacing w:beforeAutospacing="1" w:afterAutospacing="1"/>
      <w:jc w:val="left"/>
      <w:outlineLvl w:val="3"/>
    </w:pPr>
    <w:rPr>
      <w:rFonts w:hint="eastAsia" w:ascii="宋体" w:hAnsi="宋体" w:cs="Times New Roman"/>
      <w:b/>
      <w:bCs/>
      <w:kern w:val="0"/>
      <w:sz w:val="24"/>
    </w:rPr>
  </w:style>
  <w:style w:type="character" w:default="1" w:styleId="13">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6">
    <w:name w:val="Body Text"/>
    <w:basedOn w:val="1"/>
    <w:qFormat/>
    <w:uiPriority w:val="0"/>
    <w:rPr>
      <w:rFonts w:ascii="黑体" w:hAnsi="黑体" w:eastAsia="黑体" w:cs="黑体"/>
      <w:sz w:val="28"/>
      <w:szCs w:val="28"/>
      <w:lang w:eastAsia="en-US"/>
    </w:rPr>
  </w:style>
  <w:style w:type="paragraph" w:styleId="7">
    <w:name w:val="footer"/>
    <w:basedOn w:val="1"/>
    <w:link w:val="20"/>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rFonts w:ascii="Times New Roman" w:hAnsi="Times New Roman" w:eastAsia="宋体" w:cs="Times New Roman"/>
      <w:b/>
      <w:bCs/>
      <w:sz w:val="21"/>
    </w:rPr>
  </w:style>
  <w:style w:type="character" w:styleId="15">
    <w:name w:val="Hyperlink"/>
    <w:basedOn w:val="13"/>
    <w:qFormat/>
    <w:uiPriority w:val="0"/>
    <w:rPr>
      <w:color w:val="0000FF"/>
      <w:u w:val="single"/>
    </w:rPr>
  </w:style>
  <w:style w:type="character" w:styleId="16">
    <w:name w:val="footnote reference"/>
    <w:basedOn w:val="13"/>
    <w:qFormat/>
    <w:uiPriority w:val="0"/>
    <w:rPr>
      <w:vertAlign w:val="superscript"/>
    </w:rPr>
  </w:style>
  <w:style w:type="paragraph" w:customStyle="1" w:styleId="17">
    <w:name w:val="Table Text"/>
    <w:basedOn w:val="1"/>
    <w:qFormat/>
    <w:uiPriority w:val="0"/>
    <w:rPr>
      <w:rFonts w:ascii="宋体" w:hAnsi="宋体"/>
      <w:sz w:val="18"/>
      <w:szCs w:val="18"/>
      <w:lang w:eastAsia="en-US"/>
    </w:rPr>
  </w:style>
  <w:style w:type="table" w:customStyle="1" w:styleId="18">
    <w:name w:val="Table Normal"/>
    <w:qFormat/>
    <w:uiPriority w:val="0"/>
    <w:tblPr>
      <w:tblCellMar>
        <w:top w:w="0" w:type="dxa"/>
        <w:left w:w="0" w:type="dxa"/>
        <w:bottom w:w="0" w:type="dxa"/>
        <w:right w:w="0" w:type="dxa"/>
      </w:tblCellMar>
    </w:tblPr>
  </w:style>
  <w:style w:type="paragraph" w:styleId="19">
    <w:name w:val="List Paragraph"/>
    <w:basedOn w:val="1"/>
    <w:qFormat/>
    <w:uiPriority w:val="0"/>
    <w:pPr>
      <w:kinsoku w:val="0"/>
      <w:autoSpaceDE w:val="0"/>
      <w:autoSpaceDN w:val="0"/>
      <w:adjustRightInd w:val="0"/>
      <w:ind w:firstLine="420" w:firstLineChars="200"/>
      <w:jc w:val="left"/>
    </w:pPr>
    <w:rPr>
      <w:rFonts w:ascii="Arial" w:hAnsi="Arial" w:eastAsia="Arial" w:cs="Arial"/>
      <w:snapToGrid w:val="0"/>
      <w:color w:val="000000"/>
      <w:kern w:val="0"/>
      <w:szCs w:val="21"/>
      <w:lang w:eastAsia="en-US"/>
    </w:rPr>
  </w:style>
  <w:style w:type="character" w:customStyle="1" w:styleId="20">
    <w:name w:val="页脚 字符"/>
    <w:basedOn w:val="13"/>
    <w:link w:val="7"/>
    <w:qFormat/>
    <w:uiPriority w:val="99"/>
    <w:rPr>
      <w:rFonts w:ascii="Calibri" w:hAnsi="Calibri" w:cs="宋体"/>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7057</Words>
  <Characters>7685</Characters>
  <Paragraphs>648</Paragraphs>
  <TotalTime>1</TotalTime>
  <ScaleCrop>false</ScaleCrop>
  <LinksUpToDate>false</LinksUpToDate>
  <CharactersWithSpaces>7976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2025-10-09T11:15:00Z</dcterms:created>
  <dc:creator>大医馆</dc:creator>
  <cp:lastModifiedBy>王贵宝</cp:lastModifiedBy>
  <cp:lastPrinted>2025-08-31T03:31:00Z</cp:lastPrinted>
  <dcterms:modified xsi:type="dcterms:W3CDTF">2026-04-16T12:51:45Z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F848219A96594D9985FC2970864FA390_13</vt:lpwstr>
  </property>
  <property fmtid="{D5CDD505-2E9C-101B-9397-08002B2CF9AE}" pid="4" name="KSOTemplateDocerSaveRecord">
    <vt:lpwstr>eyJoZGlkIjoiMzEwNTM5NzYwMDRjMzkwZTVkZjY2ODkwMGIxNGU0OTUiLCJ1c2VySWQiOiI0MzE0MTUxMDYifQ==</vt:lpwstr>
  </property>
</Properties>
</file>