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6137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威宁自治</w:t>
      </w:r>
      <w:r>
        <w:rPr>
          <w:rFonts w:hint="eastAsia"/>
          <w:b/>
          <w:bCs/>
          <w:sz w:val="52"/>
          <w:szCs w:val="52"/>
        </w:rPr>
        <w:t>县人民医院</w:t>
      </w:r>
    </w:p>
    <w:p w14:paraId="245244AA">
      <w:pPr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医疗设备</w:t>
      </w:r>
      <w:r>
        <w:rPr>
          <w:rFonts w:hint="eastAsia"/>
          <w:b/>
          <w:bCs/>
          <w:color w:val="000000"/>
          <w:kern w:val="0"/>
          <w:sz w:val="52"/>
          <w:szCs w:val="52"/>
          <w:lang w:val="en-US" w:eastAsia="zh-CN"/>
        </w:rPr>
        <w:t>采购</w:t>
      </w:r>
      <w:r>
        <w:rPr>
          <w:rFonts w:hint="eastAsia"/>
          <w:b/>
          <w:bCs/>
          <w:color w:val="000000"/>
          <w:kern w:val="0"/>
          <w:sz w:val="52"/>
          <w:szCs w:val="52"/>
        </w:rPr>
        <w:t>市场</w:t>
      </w:r>
      <w:r>
        <w:rPr>
          <w:rFonts w:hint="eastAsia"/>
          <w:b/>
          <w:bCs/>
          <w:color w:val="000000"/>
          <w:kern w:val="0"/>
          <w:sz w:val="52"/>
          <w:szCs w:val="52"/>
          <w:lang w:val="en-US" w:eastAsia="zh-CN"/>
        </w:rPr>
        <w:t>调研</w:t>
      </w:r>
      <w:r>
        <w:rPr>
          <w:rFonts w:hint="eastAsia"/>
          <w:b/>
          <w:bCs/>
          <w:color w:val="000000"/>
          <w:kern w:val="0"/>
          <w:sz w:val="52"/>
          <w:szCs w:val="52"/>
        </w:rPr>
        <w:t>资料</w:t>
      </w:r>
    </w:p>
    <w:p w14:paraId="4218E59B">
      <w:pPr>
        <w:pStyle w:val="2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06020657">
      <w:pPr>
        <w:pStyle w:val="2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6FB5B58C">
      <w:pPr>
        <w:ind w:firstLine="1881" w:firstLineChars="588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</w:p>
    <w:p w14:paraId="4C14815D">
      <w:pPr>
        <w:pStyle w:val="2"/>
      </w:pPr>
      <w:r>
        <w:rPr>
          <w:rFonts w:hint="eastAsia"/>
        </w:rPr>
        <w:t xml:space="preserve">          </w:t>
      </w:r>
    </w:p>
    <w:p w14:paraId="30D210CF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4A254D5F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7507C52F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33FEBB66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4EEB6DF5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5215"/>
      </w:tblGrid>
      <w:tr w14:paraId="44C6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01DD3F37">
            <w:pPr>
              <w:pStyle w:val="2"/>
              <w:spacing w:before="0" w:after="0"/>
              <w:jc w:val="right"/>
              <w:rPr>
                <w:rFonts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设备名称：</w:t>
            </w:r>
          </w:p>
        </w:tc>
        <w:tc>
          <w:tcPr>
            <w:tcW w:w="5215" w:type="dxa"/>
            <w:vAlign w:val="center"/>
          </w:tcPr>
          <w:p w14:paraId="3E83A2E8">
            <w:pPr>
              <w:pStyle w:val="2"/>
              <w:spacing w:before="0" w:after="0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7C0F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0D379BCC">
            <w:pPr>
              <w:pStyle w:val="2"/>
              <w:spacing w:before="0" w:after="0"/>
              <w:jc w:val="right"/>
              <w:rPr>
                <w:rFonts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规格型号：</w:t>
            </w:r>
          </w:p>
        </w:tc>
        <w:tc>
          <w:tcPr>
            <w:tcW w:w="5215" w:type="dxa"/>
            <w:vAlign w:val="center"/>
          </w:tcPr>
          <w:p w14:paraId="1324EEE5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6CA0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3F9B0A51">
            <w:pPr>
              <w:pStyle w:val="2"/>
              <w:spacing w:before="0" w:after="0"/>
              <w:jc w:val="right"/>
              <w:rPr>
                <w:rFonts w:eastAsia="Times New Roman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生产企业名称：</w:t>
            </w:r>
          </w:p>
        </w:tc>
        <w:tc>
          <w:tcPr>
            <w:tcW w:w="5215" w:type="dxa"/>
            <w:vAlign w:val="center"/>
          </w:tcPr>
          <w:p w14:paraId="636DC292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6EE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2E8A2F28">
            <w:pPr>
              <w:pStyle w:val="2"/>
              <w:spacing w:before="0" w:after="0"/>
              <w:jc w:val="right"/>
              <w:rPr>
                <w:rFonts w:eastAsia="Times New Roman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供应商名称：</w:t>
            </w:r>
          </w:p>
        </w:tc>
        <w:tc>
          <w:tcPr>
            <w:tcW w:w="5215" w:type="dxa"/>
            <w:vAlign w:val="center"/>
          </w:tcPr>
          <w:p w14:paraId="13070C25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1814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5B23D718">
            <w:pPr>
              <w:pStyle w:val="2"/>
              <w:spacing w:before="0" w:after="0"/>
              <w:jc w:val="right"/>
              <w:rPr>
                <w:rFonts w:eastAsia="Times New Roman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销售代表及联系电话：</w:t>
            </w:r>
          </w:p>
        </w:tc>
        <w:tc>
          <w:tcPr>
            <w:tcW w:w="5215" w:type="dxa"/>
            <w:vAlign w:val="center"/>
          </w:tcPr>
          <w:p w14:paraId="1E464FCE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186C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4078039E">
            <w:pPr>
              <w:pStyle w:val="2"/>
              <w:spacing w:before="0" w:after="0"/>
              <w:jc w:val="right"/>
              <w:rPr>
                <w:rFonts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日期：</w:t>
            </w:r>
          </w:p>
        </w:tc>
        <w:tc>
          <w:tcPr>
            <w:tcW w:w="5215" w:type="dxa"/>
            <w:vAlign w:val="center"/>
          </w:tcPr>
          <w:p w14:paraId="7E1935D7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</w:tbl>
    <w:p w14:paraId="1AD7498C">
      <w:pPr>
        <w:pStyle w:val="2"/>
        <w:spacing w:before="0" w:after="0" w:line="360" w:lineRule="auto"/>
        <w:jc w:val="both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3D588949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090AFD32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33A117E6">
      <w:pPr>
        <w:pStyle w:val="2"/>
        <w:spacing w:before="0" w:after="0"/>
        <w:rPr>
          <w:rFonts w:ascii="宋体" w:hAnsi="宋体"/>
          <w:b/>
          <w:bCs/>
          <w:color w:val="00000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sdt>
      <w:sdtPr>
        <w:rPr>
          <w:rFonts w:ascii="宋体" w:hAnsi="宋体" w:eastAsia="PMingLiU" w:cs="PMingLiU"/>
          <w:b/>
          <w:bCs/>
          <w:sz w:val="28"/>
          <w:szCs w:val="28"/>
        </w:rPr>
        <w:id w:val="147459844"/>
        <w15:color w:val="DBDBDB"/>
        <w:docPartObj>
          <w:docPartGallery w:val="Table of Contents"/>
          <w:docPartUnique/>
        </w:docPartObj>
      </w:sdtPr>
      <w:sdtEndPr>
        <w:rPr>
          <w:rFonts w:ascii="PMingLiU" w:hAnsi="PMingLiU" w:eastAsia="PMingLiU" w:cs="PMingLiU"/>
          <w:b/>
          <w:bCs/>
          <w:sz w:val="28"/>
          <w:szCs w:val="28"/>
        </w:rPr>
      </w:sdtEndPr>
      <w:sdtContent>
        <w:p w14:paraId="32F42CA3">
          <w:pPr>
            <w:spacing w:line="240" w:lineRule="auto"/>
            <w:ind w:firstLine="0"/>
            <w:jc w:val="center"/>
            <w:rPr>
              <w:b/>
              <w:bCs/>
              <w:sz w:val="32"/>
              <w:szCs w:val="32"/>
            </w:rPr>
          </w:pPr>
          <w:r>
            <w:rPr>
              <w:rFonts w:ascii="宋体" w:hAnsi="宋体"/>
              <w:b/>
              <w:bCs/>
              <w:sz w:val="32"/>
              <w:szCs w:val="32"/>
            </w:rPr>
            <w:t>目录</w:t>
          </w:r>
        </w:p>
        <w:p w14:paraId="03E1246A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"_Toc20248"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一、必须提交审核的资料清单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_Toc20248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394FB44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"_Toc26641"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二、</w:t>
          </w:r>
          <w:r>
            <w:rPr>
              <w:sz w:val="24"/>
              <w:szCs w:val="24"/>
            </w:rPr>
            <w:t>产品报价单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_Toc26641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ECC1206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"_Toc21400"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三、产品技术参数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_Toc21400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F8A5CEB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"_Toc25759"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四、产品单台/套配置清单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_Toc25759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0808086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"_Toc4579"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五、</w:t>
          </w:r>
          <w:r>
            <w:rPr>
              <w:rFonts w:hint="eastAsia"/>
              <w:sz w:val="24"/>
              <w:szCs w:val="24"/>
            </w:rPr>
            <w:t>产品配套耗材清单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_Toc4579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F713751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"_Toc6014"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六、</w:t>
          </w:r>
          <w:r>
            <w:rPr>
              <w:rFonts w:hint="eastAsia"/>
              <w:sz w:val="24"/>
              <w:szCs w:val="24"/>
            </w:rPr>
            <w:t>易损件及常用维修配件清单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_Toc6014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5D5ED81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"_Toc4908"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七、</w:t>
          </w:r>
          <w:r>
            <w:rPr>
              <w:rFonts w:hint="eastAsia"/>
              <w:sz w:val="24"/>
              <w:szCs w:val="24"/>
            </w:rPr>
            <w:t>产品</w:t>
          </w:r>
          <w:r>
            <w:rPr>
              <w:sz w:val="24"/>
              <w:szCs w:val="24"/>
            </w:rPr>
            <w:t>彩页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_Toc4908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944D89E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"_Toc7315"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八、</w:t>
          </w:r>
          <w:r>
            <w:rPr>
              <w:rFonts w:hint="eastAsia"/>
              <w:sz w:val="24"/>
              <w:szCs w:val="24"/>
            </w:rPr>
            <w:t>销售记录（同品牌同型号）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_Toc7315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E2A96E5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"_Toc25915"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九、</w:t>
          </w:r>
          <w:r>
            <w:rPr>
              <w:rFonts w:hint="eastAsia"/>
              <w:sz w:val="24"/>
              <w:szCs w:val="24"/>
            </w:rPr>
            <w:t>市场同档次产品技术对比表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_Toc25915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2D12BBF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"_Toc3609"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十、</w:t>
          </w:r>
          <w:r>
            <w:rPr>
              <w:rFonts w:hint="eastAsia"/>
              <w:sz w:val="24"/>
              <w:szCs w:val="24"/>
            </w:rPr>
            <w:t>生产企业或供应商企业法人营业执照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_Toc3609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9D6FD98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"_Toc13995"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十一、生产企业或供应商法人身份证复印件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_Toc13995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C99F84D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"_Toc4197"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十二、</w:t>
          </w:r>
          <w:r>
            <w:rPr>
              <w:rFonts w:hint="eastAsia"/>
              <w:sz w:val="24"/>
              <w:szCs w:val="24"/>
            </w:rPr>
            <w:t>供应商法人给销售代表的资格证明书（授权书）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_Toc4197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39B050F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"_Toc4629"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十三、</w:t>
          </w:r>
          <w:r>
            <w:rPr>
              <w:rFonts w:hint="eastAsia"/>
              <w:sz w:val="24"/>
              <w:szCs w:val="24"/>
            </w:rPr>
            <w:t>生产企业给供应商的各级销售授权书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_Toc4629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64AD4F5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"_Toc1242"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十四、</w:t>
          </w:r>
          <w:r>
            <w:rPr>
              <w:rFonts w:hint="eastAsia"/>
              <w:sz w:val="24"/>
              <w:szCs w:val="24"/>
            </w:rPr>
            <w:t>厂家和供应商的医疗器械生产（或经营）企业许可证或备案凭证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_Toc1242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3136A80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"_Toc6078"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十五、信用证明相关资料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_Toc6078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AE6EFCB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rPr>
              <w:rFonts w:hint="eastAsia"/>
              <w:lang w:val="en-US" w:eastAsia="zh-CN"/>
            </w:rPr>
            <w:t>十六、</w:t>
          </w:r>
          <w:r>
            <w:fldChar w:fldCharType="begin"/>
          </w:r>
          <w:r>
            <w:instrText xml:space="preserve"> HYPERLINK \l "_Toc25965" </w:instrText>
          </w:r>
          <w:r>
            <w:fldChar w:fldCharType="separate"/>
          </w:r>
          <w:r>
            <w:rPr>
              <w:rFonts w:hint="eastAsia"/>
              <w:sz w:val="24"/>
              <w:szCs w:val="24"/>
              <w:lang w:eastAsia="zh-CN"/>
            </w:rPr>
            <w:t>调查</w:t>
          </w:r>
          <w:r>
            <w:rPr>
              <w:rFonts w:hint="eastAsia"/>
              <w:sz w:val="24"/>
              <w:szCs w:val="24"/>
            </w:rPr>
            <w:t>材料真实性及购销廉洁承诺书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_Toc25965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FBF6445">
          <w:pPr>
            <w:pStyle w:val="8"/>
            <w:tabs>
              <w:tab w:val="right" w:leader="dot" w:pos="9298"/>
            </w:tabs>
          </w:pPr>
          <w:r>
            <w:rPr>
              <w:rFonts w:hint="eastAsia"/>
              <w:lang w:val="en-US" w:eastAsia="zh-CN"/>
            </w:rPr>
            <w:t>十七、</w:t>
          </w:r>
          <w:r>
            <w:fldChar w:fldCharType="begin"/>
          </w:r>
          <w:r>
            <w:instrText xml:space="preserve"> HYPERLINK \l "_Toc20859"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合理性报价承诺书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_Toc20859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A7DB6DC">
          <w:pPr>
            <w:pStyle w:val="5"/>
          </w:pPr>
          <w:r>
            <w:fldChar w:fldCharType="end"/>
          </w:r>
        </w:p>
      </w:sdtContent>
    </w:sdt>
    <w:p w14:paraId="5CA08672">
      <w:pPr>
        <w:pStyle w:val="5"/>
      </w:pPr>
    </w:p>
    <w:p w14:paraId="0DE986FA">
      <w:pPr>
        <w:pStyle w:val="5"/>
      </w:pPr>
    </w:p>
    <w:p w14:paraId="75E819BA">
      <w:pPr>
        <w:pStyle w:val="5"/>
      </w:pPr>
    </w:p>
    <w:p w14:paraId="4AE7FFB2">
      <w:pPr>
        <w:pStyle w:val="5"/>
      </w:pPr>
    </w:p>
    <w:p w14:paraId="565611B5">
      <w:pPr>
        <w:pStyle w:val="5"/>
      </w:pPr>
    </w:p>
    <w:p w14:paraId="560AE465">
      <w:pPr>
        <w:pStyle w:val="5"/>
      </w:pPr>
    </w:p>
    <w:p w14:paraId="0DDEC4EF">
      <w:pPr>
        <w:pStyle w:val="5"/>
      </w:pPr>
    </w:p>
    <w:p w14:paraId="307A19CE">
      <w:pPr>
        <w:ind w:firstLine="0"/>
      </w:pPr>
    </w:p>
    <w:p w14:paraId="6F79E6E1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0" w:name="_Toc20248"/>
      <w:r>
        <w:rPr>
          <w:rFonts w:hint="eastAsia"/>
          <w:sz w:val="28"/>
          <w:szCs w:val="28"/>
        </w:rPr>
        <w:t>一、必须提交审核的资料清单</w:t>
      </w:r>
      <w:bookmarkEnd w:id="0"/>
    </w:p>
    <w:tbl>
      <w:tblPr>
        <w:tblStyle w:val="10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82"/>
        <w:gridCol w:w="1281"/>
      </w:tblGrid>
      <w:tr w14:paraId="1BB9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C414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3827C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必须提供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63662">
            <w:pPr>
              <w:spacing w:line="240" w:lineRule="auto"/>
              <w:ind w:right="-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资料所在页码范围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 w14:paraId="6DB8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E70D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613B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</w:t>
            </w:r>
            <w:r>
              <w:rPr>
                <w:color w:val="000000"/>
                <w:sz w:val="24"/>
                <w:szCs w:val="24"/>
              </w:rPr>
              <w:t>报价单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170C57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6A4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1B81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326B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</w:t>
            </w:r>
            <w:r>
              <w:rPr>
                <w:color w:val="000000"/>
                <w:sz w:val="24"/>
                <w:szCs w:val="24"/>
              </w:rPr>
              <w:t>品技术</w:t>
            </w:r>
            <w:r>
              <w:rPr>
                <w:rFonts w:hint="eastAsia"/>
                <w:color w:val="000000"/>
                <w:sz w:val="24"/>
                <w:szCs w:val="24"/>
              </w:rPr>
              <w:t>参数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F8FA76A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C1C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A1E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4D0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产品单台/套配置清单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50C927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81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E63C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3AEA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产品配套耗材清单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141705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38F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1AB3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018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易损件及常用维修配件清单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3AB70F1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0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EEE9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C59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</w:t>
            </w:r>
            <w:r>
              <w:rPr>
                <w:color w:val="000000"/>
                <w:sz w:val="24"/>
                <w:szCs w:val="24"/>
              </w:rPr>
              <w:t>彩页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3748210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C2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1756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5D7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销售记录（同品牌同型号）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FD0E84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EE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1A2D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E55E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市场同档次产品技术对比表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DB1FB6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C0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7975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C277"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生产企业或供应商企业法人营业执照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7A44555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263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A2B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D2A1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生产企业或</w:t>
            </w:r>
            <w:r>
              <w:rPr>
                <w:rFonts w:hint="eastAsia"/>
                <w:color w:val="000000"/>
                <w:sz w:val="24"/>
                <w:szCs w:val="24"/>
              </w:rPr>
              <w:t>供应商法人身份证复印件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D7E60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E8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13F4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94F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供应商法人给销售代表的资格证明书（授权书）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B49C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CA2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5B70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DC9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生产企业给供应商的各级销售授权书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F185E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4FE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7B8C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FEED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厂家和供应商的医疗器械生产（或经营）企业许可证或备案凭证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2E683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BE8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13A5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164A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医疗器械产品注册证（含注册登记表及附页）或备案凭证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8815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AF1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0B64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771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信用证明等相关材料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2592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945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535F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2E1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调查</w:t>
            </w:r>
            <w:r>
              <w:rPr>
                <w:rFonts w:hint="eastAsia"/>
                <w:color w:val="000000"/>
                <w:sz w:val="24"/>
                <w:szCs w:val="24"/>
              </w:rPr>
              <w:t>材料真实性及购销廉洁承诺书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DE68"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55C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AB75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FED7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合理性报价承诺书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F5124"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E5E49A">
      <w:pPr>
        <w:ind w:firstLine="542" w:firstLineChars="225"/>
        <w:rPr>
          <w:rFonts w:ascii="宋体" w:hAnsi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>重要说明：</w:t>
      </w:r>
    </w:p>
    <w:p w14:paraId="370C6560">
      <w:pPr>
        <w:spacing w:line="240" w:lineRule="auto"/>
        <w:ind w:firstLine="540" w:firstLineChars="225"/>
        <w:rPr>
          <w:rFonts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1、请生产企业或代理公司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  <w:t>（以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下简称供应商）使用A4纸，按照上述清单的要求格式、内容，顺序制作《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威宁自治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县人民医院医疗设备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市场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调研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资料》，并请编制页码。文件自制部分必须打印，每页须按序加注页码。</w:t>
      </w:r>
    </w:p>
    <w:p w14:paraId="07A222AE">
      <w:pPr>
        <w:pStyle w:val="2"/>
        <w:spacing w:before="0" w:after="0"/>
        <w:ind w:firstLine="540" w:firstLineChars="225"/>
        <w:rPr>
          <w:rFonts w:asciiTheme="minorEastAsia" w:hAnsiTheme="minorEastAsia" w:eastAsiaTheme="minorEastAsia"/>
          <w:color w:val="000000"/>
          <w:spacing w:val="0"/>
        </w:rPr>
      </w:pPr>
      <w:r>
        <w:rPr>
          <w:rFonts w:hint="eastAsia" w:asciiTheme="minorEastAsia" w:hAnsiTheme="minorEastAsia" w:eastAsiaTheme="minorEastAsia"/>
          <w:color w:val="000000"/>
          <w:spacing w:val="0"/>
        </w:rPr>
        <w:t>2、《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威宁自治</w:t>
      </w:r>
      <w:r>
        <w:rPr>
          <w:rFonts w:hint="eastAsia" w:asciiTheme="minorEastAsia" w:hAnsiTheme="minorEastAsia" w:eastAsiaTheme="minorEastAsia"/>
          <w:color w:val="000000"/>
        </w:rPr>
        <w:t>县人民医院医疗设备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color w:val="000000"/>
        </w:rPr>
        <w:t>市场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调研</w:t>
      </w:r>
      <w:r>
        <w:rPr>
          <w:rFonts w:hint="eastAsia" w:asciiTheme="minorEastAsia" w:hAnsiTheme="minorEastAsia" w:eastAsiaTheme="minorEastAsia"/>
          <w:color w:val="000000"/>
        </w:rPr>
        <w:t>资料</w:t>
      </w:r>
      <w:r>
        <w:rPr>
          <w:rFonts w:hint="eastAsia" w:asciiTheme="minorEastAsia" w:hAnsiTheme="minorEastAsia" w:eastAsiaTheme="minorEastAsia"/>
          <w:color w:val="000000"/>
          <w:spacing w:val="0"/>
        </w:rPr>
        <w:t>》每页需加盖公章。</w:t>
      </w:r>
    </w:p>
    <w:p w14:paraId="6CC3DBA1">
      <w:pPr>
        <w:spacing w:line="240" w:lineRule="auto"/>
        <w:ind w:firstLine="545" w:firstLineChars="226"/>
        <w:rPr>
          <w:rFonts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  <w:t>3、供应商承诺在本《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  <w:lang w:val="en-US" w:eastAsia="zh-CN"/>
        </w:rPr>
        <w:t>威宁自治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  <w:t>县人民医院医疗设备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  <w:t>市场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  <w:lang w:val="en-US" w:eastAsia="zh-CN"/>
        </w:rPr>
        <w:t>调研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  <w:t>资料》中提供的一切文件，无论是原件还是复印件均为真实和准确的，绝无任何虚假、伪造和夸大的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  <w:lang w:eastAsia="zh-CN"/>
        </w:rPr>
        <w:t>成分</w:t>
      </w:r>
      <w:r>
        <w:rPr>
          <w:rFonts w:hint="eastAsia" w:asciiTheme="minorEastAsia" w:hAnsiTheme="minorEastAsia" w:eastAsiaTheme="minorEastAsia"/>
          <w:b/>
          <w:bCs/>
          <w:color w:val="FF0000"/>
          <w:kern w:val="0"/>
          <w:sz w:val="24"/>
          <w:szCs w:val="24"/>
          <w:u w:val="single"/>
        </w:rPr>
        <w:t>，否则，愿承担相应的后果。</w:t>
      </w:r>
    </w:p>
    <w:p w14:paraId="330EA86C">
      <w:pPr>
        <w:pStyle w:val="2"/>
        <w:ind w:firstLine="561"/>
        <w:rPr>
          <w:rFonts w:cs="仿宋_GB2312" w:asciiTheme="minorEastAsia" w:hAnsiTheme="minorEastAsia" w:eastAsiaTheme="minorEastAsia"/>
          <w:color w:val="000000"/>
          <w:spacing w:val="0"/>
          <w:shd w:val="clear" w:color="auto" w:fill="FFFFFF"/>
          <w:lang w:bidi="ar"/>
        </w:rPr>
      </w:pPr>
      <w:r>
        <w:rPr>
          <w:rFonts w:cs="仿宋_GB2312" w:asciiTheme="minorEastAsia" w:hAnsiTheme="minorEastAsia" w:eastAsiaTheme="minorEastAsia"/>
          <w:color w:val="000000"/>
          <w:spacing w:val="0"/>
          <w:shd w:val="clear" w:color="auto" w:fill="FFFFFF"/>
          <w:lang w:bidi="ar"/>
        </w:rPr>
        <w:t>4、营业执照经营范围如注明“具体经营项目请登录商事主体信息公示平台查询”的，须打印商事主体信息公示平台查询页。</w:t>
      </w:r>
    </w:p>
    <w:p w14:paraId="3A999CC7">
      <w:pPr>
        <w:widowControl/>
        <w:shd w:val="clear" w:color="auto" w:fill="FFFFFF"/>
        <w:snapToGrid w:val="0"/>
        <w:spacing w:before="31" w:beforeLines="10" w:after="31" w:afterLines="10" w:line="240" w:lineRule="auto"/>
        <w:ind w:firstLine="480" w:firstLineChars="200"/>
        <w:jc w:val="left"/>
        <w:rPr>
          <w:rFonts w:cs="仿宋_GB2312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cs="仿宋_GB2312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bidi="ar"/>
        </w:rPr>
        <w:t>5、</w:t>
      </w:r>
      <w:r>
        <w:rPr>
          <w:rFonts w:cs="仿宋_GB2312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bidi="ar"/>
        </w:rPr>
        <w:t>如已办理营业执照、税务登记证、组织机构代码证三证合一的企业，请提交加载法人和其他组织统一社会信用代码的营业执照复印件。</w:t>
      </w:r>
    </w:p>
    <w:p w14:paraId="26A2DCE4">
      <w:pPr>
        <w:pStyle w:val="2"/>
        <w:rPr>
          <w:lang w:bidi="ar"/>
        </w:rPr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071E0F72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" w:name="_Toc26641"/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产品报价单</w:t>
      </w:r>
      <w:bookmarkEnd w:id="1"/>
    </w:p>
    <w:tbl>
      <w:tblPr>
        <w:tblStyle w:val="11"/>
        <w:tblW w:w="15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118"/>
        <w:gridCol w:w="2025"/>
        <w:gridCol w:w="1309"/>
        <w:gridCol w:w="3118"/>
        <w:gridCol w:w="937"/>
        <w:gridCol w:w="1134"/>
        <w:gridCol w:w="1134"/>
        <w:gridCol w:w="1410"/>
      </w:tblGrid>
      <w:tr w14:paraId="0164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4470EDC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序号</w:t>
            </w:r>
          </w:p>
        </w:tc>
        <w:tc>
          <w:tcPr>
            <w:tcW w:w="3118" w:type="dxa"/>
            <w:vAlign w:val="center"/>
          </w:tcPr>
          <w:p w14:paraId="40C5AAB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设备名称</w:t>
            </w:r>
          </w:p>
        </w:tc>
        <w:tc>
          <w:tcPr>
            <w:tcW w:w="2025" w:type="dxa"/>
            <w:vAlign w:val="center"/>
          </w:tcPr>
          <w:p w14:paraId="0C13ED87">
            <w:pPr>
              <w:pStyle w:val="2"/>
              <w:jc w:val="center"/>
              <w:rPr>
                <w:rFonts w:hint="eastAsia" w:eastAsia="宋体"/>
                <w:b/>
                <w:bCs/>
                <w:lang w:eastAsia="zh-CN" w:bidi="ar"/>
              </w:rPr>
            </w:pPr>
            <w:r>
              <w:rPr>
                <w:rFonts w:hint="eastAsia"/>
                <w:b/>
                <w:bCs/>
                <w:lang w:eastAsia="zh-CN" w:bidi="ar"/>
              </w:rPr>
              <w:t>规格型号</w:t>
            </w:r>
          </w:p>
        </w:tc>
        <w:tc>
          <w:tcPr>
            <w:tcW w:w="1309" w:type="dxa"/>
            <w:vAlign w:val="center"/>
          </w:tcPr>
          <w:p w14:paraId="3780825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品牌</w:t>
            </w:r>
          </w:p>
        </w:tc>
        <w:tc>
          <w:tcPr>
            <w:tcW w:w="3118" w:type="dxa"/>
            <w:vAlign w:val="center"/>
          </w:tcPr>
          <w:p w14:paraId="1F4EA12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生产厂家</w:t>
            </w:r>
          </w:p>
        </w:tc>
        <w:tc>
          <w:tcPr>
            <w:tcW w:w="937" w:type="dxa"/>
            <w:vAlign w:val="center"/>
          </w:tcPr>
          <w:p w14:paraId="10B31897">
            <w:pPr>
              <w:pStyle w:val="2"/>
              <w:jc w:val="center"/>
              <w:rPr>
                <w:rFonts w:hint="eastAsia" w:eastAsia="宋体"/>
                <w:b/>
                <w:bCs/>
                <w:lang w:eastAsia="zh-CN" w:bidi="ar"/>
              </w:rPr>
            </w:pPr>
            <w:r>
              <w:rPr>
                <w:rFonts w:hint="eastAsia"/>
                <w:b/>
                <w:bCs/>
                <w:lang w:eastAsia="zh-CN" w:bidi="ar"/>
              </w:rPr>
              <w:t>数量</w:t>
            </w:r>
          </w:p>
        </w:tc>
        <w:tc>
          <w:tcPr>
            <w:tcW w:w="1134" w:type="dxa"/>
            <w:vAlign w:val="center"/>
          </w:tcPr>
          <w:p w14:paraId="6C6E5330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单价</w:t>
            </w:r>
          </w:p>
          <w:p w14:paraId="2236FF5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138FD2E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总价</w:t>
            </w:r>
          </w:p>
          <w:p w14:paraId="60A48294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（万元）</w:t>
            </w:r>
          </w:p>
        </w:tc>
        <w:tc>
          <w:tcPr>
            <w:tcW w:w="1410" w:type="dxa"/>
            <w:vAlign w:val="center"/>
          </w:tcPr>
          <w:p w14:paraId="3C32911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质保期</w:t>
            </w:r>
          </w:p>
        </w:tc>
      </w:tr>
      <w:tr w14:paraId="5B89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2D46C5EC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1</w:t>
            </w:r>
          </w:p>
        </w:tc>
        <w:tc>
          <w:tcPr>
            <w:tcW w:w="3118" w:type="dxa"/>
            <w:vAlign w:val="center"/>
          </w:tcPr>
          <w:p w14:paraId="145948A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1DA99CA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624F3F1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1375E56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00494FD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CE3BA1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A717FCA">
            <w:pPr>
              <w:pStyle w:val="2"/>
              <w:jc w:val="center"/>
              <w:rPr>
                <w:rFonts w:hint="default" w:eastAsia="宋体"/>
                <w:b/>
                <w:bCs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748CD86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41D8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0437BB82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2</w:t>
            </w:r>
          </w:p>
        </w:tc>
        <w:tc>
          <w:tcPr>
            <w:tcW w:w="3118" w:type="dxa"/>
            <w:vAlign w:val="center"/>
          </w:tcPr>
          <w:p w14:paraId="6F969E8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60F5662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72018D8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08993D2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0AA90D5C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2CA63A9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3C6CE3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6D1E039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0841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2183AE21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3</w:t>
            </w:r>
          </w:p>
        </w:tc>
        <w:tc>
          <w:tcPr>
            <w:tcW w:w="3118" w:type="dxa"/>
            <w:vAlign w:val="center"/>
          </w:tcPr>
          <w:p w14:paraId="61AFAC0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22230DF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4D9EDFB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43BCA24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0D7E755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D2BB250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E67305D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0620A8A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09BB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4EF68E59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4</w:t>
            </w:r>
          </w:p>
        </w:tc>
        <w:tc>
          <w:tcPr>
            <w:tcW w:w="3118" w:type="dxa"/>
            <w:vAlign w:val="center"/>
          </w:tcPr>
          <w:p w14:paraId="61742974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4BA6A78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391966C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0025382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0497916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AA6708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7436F9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6533526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2E3B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1063EB7E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5</w:t>
            </w:r>
          </w:p>
        </w:tc>
        <w:tc>
          <w:tcPr>
            <w:tcW w:w="3118" w:type="dxa"/>
            <w:vAlign w:val="center"/>
          </w:tcPr>
          <w:p w14:paraId="40B5115A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74B8EDD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0600F8E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285611CA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2BA757B1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21E875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3E921F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40C69A54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5BA7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2282EEA0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...</w:t>
            </w:r>
          </w:p>
        </w:tc>
        <w:tc>
          <w:tcPr>
            <w:tcW w:w="3118" w:type="dxa"/>
            <w:vAlign w:val="center"/>
          </w:tcPr>
          <w:p w14:paraId="5AE8CD14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7ECCFC3A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2294DEE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1A90951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5AEE534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66820D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ED9A3F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776F390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</w:tbl>
    <w:p w14:paraId="6CD6B578">
      <w:pPr>
        <w:pStyle w:val="2"/>
        <w:rPr>
          <w:lang w:bidi="ar"/>
        </w:rPr>
      </w:pPr>
    </w:p>
    <w:p w14:paraId="44ABEB0C">
      <w:pPr>
        <w:pStyle w:val="2"/>
        <w:rPr>
          <w:lang w:bidi="ar"/>
        </w:rPr>
      </w:pPr>
    </w:p>
    <w:tbl>
      <w:tblPr>
        <w:tblStyle w:val="11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3200"/>
      </w:tblGrid>
      <w:tr w14:paraId="49CD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5C69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报名单位（盖章）：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5271A80">
            <w:pPr>
              <w:pStyle w:val="2"/>
              <w:rPr>
                <w:rFonts w:eastAsia="Times New Roman"/>
                <w:lang w:bidi="ar"/>
              </w:rPr>
            </w:pPr>
          </w:p>
        </w:tc>
      </w:tr>
      <w:tr w14:paraId="761D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CB99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法人或授权代表（签名）：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05CB1D3">
            <w:pPr>
              <w:pStyle w:val="2"/>
              <w:rPr>
                <w:rFonts w:eastAsia="Times New Roman"/>
                <w:lang w:bidi="ar"/>
              </w:rPr>
            </w:pPr>
          </w:p>
        </w:tc>
      </w:tr>
      <w:tr w14:paraId="5493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EE68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报价日期：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66088EF">
            <w:pPr>
              <w:pStyle w:val="2"/>
              <w:rPr>
                <w:rFonts w:eastAsia="Times New Roman"/>
                <w:lang w:bidi="ar"/>
              </w:rPr>
            </w:pPr>
          </w:p>
        </w:tc>
      </w:tr>
      <w:tr w14:paraId="4CDB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5B44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联系电话：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CA5988B">
            <w:pPr>
              <w:pStyle w:val="2"/>
              <w:rPr>
                <w:rFonts w:eastAsia="Times New Roman"/>
                <w:lang w:bidi="ar"/>
              </w:rPr>
            </w:pPr>
          </w:p>
        </w:tc>
      </w:tr>
    </w:tbl>
    <w:p w14:paraId="4A4D388E">
      <w:pPr>
        <w:pStyle w:val="2"/>
        <w:rPr>
          <w:lang w:bidi="ar"/>
        </w:rPr>
      </w:pPr>
    </w:p>
    <w:p w14:paraId="33BA42AC">
      <w:pPr>
        <w:pStyle w:val="2"/>
        <w:rPr>
          <w:lang w:bidi="ar"/>
        </w:rPr>
        <w:sectPr>
          <w:footerReference r:id="rId7" w:type="default"/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54D85D88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2" w:name="_Toc21400"/>
      <w:r>
        <w:rPr>
          <w:rFonts w:hint="eastAsia"/>
          <w:sz w:val="28"/>
          <w:szCs w:val="28"/>
        </w:rPr>
        <w:t>三、产品技术参数</w:t>
      </w:r>
      <w:bookmarkEnd w:id="2"/>
    </w:p>
    <w:p w14:paraId="293D7536">
      <w:pPr>
        <w:pStyle w:val="2"/>
        <w:rPr>
          <w:lang w:bidi="ar"/>
        </w:rPr>
      </w:pPr>
    </w:p>
    <w:p w14:paraId="1DE4D70C">
      <w:pPr>
        <w:pStyle w:val="2"/>
        <w:rPr>
          <w:lang w:bidi="ar"/>
        </w:rPr>
      </w:pPr>
    </w:p>
    <w:p w14:paraId="7ECFA24F">
      <w:pPr>
        <w:pStyle w:val="2"/>
        <w:rPr>
          <w:lang w:bidi="ar"/>
        </w:rPr>
      </w:pPr>
    </w:p>
    <w:p w14:paraId="4543A61C">
      <w:pPr>
        <w:pStyle w:val="2"/>
        <w:rPr>
          <w:lang w:bidi="ar"/>
        </w:rPr>
      </w:pPr>
    </w:p>
    <w:p w14:paraId="4DBEF740">
      <w:pPr>
        <w:pStyle w:val="2"/>
        <w:rPr>
          <w:lang w:bidi="ar"/>
        </w:rPr>
      </w:pPr>
    </w:p>
    <w:p w14:paraId="048CCCAE">
      <w:pPr>
        <w:pStyle w:val="2"/>
        <w:rPr>
          <w:lang w:bidi="ar"/>
        </w:rPr>
      </w:pPr>
    </w:p>
    <w:p w14:paraId="260A36D2">
      <w:pPr>
        <w:pStyle w:val="2"/>
        <w:rPr>
          <w:lang w:bidi="ar"/>
        </w:rPr>
      </w:pPr>
    </w:p>
    <w:p w14:paraId="79E74CEB">
      <w:pPr>
        <w:pStyle w:val="2"/>
        <w:rPr>
          <w:lang w:bidi="ar"/>
        </w:rPr>
      </w:pPr>
    </w:p>
    <w:p w14:paraId="35C6FE3A">
      <w:pPr>
        <w:pStyle w:val="2"/>
        <w:rPr>
          <w:lang w:bidi="ar"/>
        </w:rPr>
      </w:pPr>
    </w:p>
    <w:p w14:paraId="349E5165">
      <w:pPr>
        <w:pStyle w:val="2"/>
        <w:rPr>
          <w:lang w:bidi="ar"/>
        </w:rPr>
      </w:pPr>
    </w:p>
    <w:p w14:paraId="22007449">
      <w:pPr>
        <w:pStyle w:val="2"/>
        <w:rPr>
          <w:lang w:bidi="ar"/>
        </w:rPr>
      </w:pPr>
    </w:p>
    <w:p w14:paraId="79F3B028">
      <w:pPr>
        <w:pStyle w:val="2"/>
        <w:rPr>
          <w:lang w:bidi="ar"/>
        </w:rPr>
      </w:pPr>
    </w:p>
    <w:p w14:paraId="24A48801">
      <w:pPr>
        <w:pStyle w:val="2"/>
        <w:rPr>
          <w:lang w:bidi="ar"/>
        </w:rPr>
      </w:pPr>
    </w:p>
    <w:p w14:paraId="20596D32">
      <w:pPr>
        <w:pStyle w:val="2"/>
        <w:rPr>
          <w:lang w:bidi="ar"/>
        </w:rPr>
      </w:pPr>
    </w:p>
    <w:p w14:paraId="110737CF">
      <w:pPr>
        <w:pStyle w:val="2"/>
        <w:rPr>
          <w:lang w:bidi="ar"/>
        </w:rPr>
      </w:pPr>
    </w:p>
    <w:p w14:paraId="4FF2EACF">
      <w:pPr>
        <w:pStyle w:val="2"/>
        <w:rPr>
          <w:lang w:bidi="ar"/>
        </w:rPr>
      </w:pPr>
    </w:p>
    <w:p w14:paraId="59C709B0">
      <w:pPr>
        <w:pStyle w:val="2"/>
        <w:rPr>
          <w:lang w:bidi="ar"/>
        </w:rPr>
      </w:pPr>
    </w:p>
    <w:p w14:paraId="5B3F8EAD">
      <w:pPr>
        <w:pStyle w:val="2"/>
        <w:rPr>
          <w:lang w:bidi="ar"/>
        </w:rPr>
      </w:pPr>
    </w:p>
    <w:p w14:paraId="330E6089">
      <w:pPr>
        <w:pStyle w:val="2"/>
        <w:rPr>
          <w:lang w:bidi="ar"/>
        </w:rPr>
      </w:pPr>
    </w:p>
    <w:p w14:paraId="7A3502F9">
      <w:pPr>
        <w:pStyle w:val="2"/>
        <w:rPr>
          <w:lang w:bidi="ar"/>
        </w:rPr>
      </w:pPr>
    </w:p>
    <w:p w14:paraId="4A4EF1B2">
      <w:pPr>
        <w:pStyle w:val="2"/>
        <w:rPr>
          <w:lang w:bidi="ar"/>
        </w:rPr>
      </w:pPr>
    </w:p>
    <w:p w14:paraId="134D3607">
      <w:pPr>
        <w:pStyle w:val="2"/>
        <w:rPr>
          <w:lang w:bidi="ar"/>
        </w:rPr>
      </w:pPr>
    </w:p>
    <w:p w14:paraId="67D20CCF">
      <w:pPr>
        <w:pStyle w:val="2"/>
        <w:rPr>
          <w:lang w:bidi="ar"/>
        </w:rPr>
      </w:pPr>
    </w:p>
    <w:p w14:paraId="1DCEE4E0">
      <w:pPr>
        <w:pStyle w:val="2"/>
        <w:rPr>
          <w:lang w:bidi="ar"/>
        </w:rPr>
      </w:pPr>
    </w:p>
    <w:p w14:paraId="05198C28">
      <w:pPr>
        <w:pStyle w:val="2"/>
        <w:rPr>
          <w:lang w:bidi="ar"/>
        </w:rPr>
      </w:pPr>
    </w:p>
    <w:p w14:paraId="230C5E32">
      <w:pPr>
        <w:pStyle w:val="2"/>
        <w:rPr>
          <w:lang w:bidi="ar"/>
        </w:rPr>
      </w:pPr>
    </w:p>
    <w:p w14:paraId="6F2FF4F7">
      <w:pPr>
        <w:pStyle w:val="2"/>
        <w:rPr>
          <w:lang w:bidi="ar"/>
        </w:rPr>
      </w:pPr>
    </w:p>
    <w:p w14:paraId="2469655D">
      <w:pPr>
        <w:pStyle w:val="2"/>
        <w:rPr>
          <w:lang w:bidi="ar"/>
        </w:rPr>
      </w:pPr>
    </w:p>
    <w:p w14:paraId="5CB66BBD">
      <w:pPr>
        <w:pStyle w:val="2"/>
        <w:rPr>
          <w:lang w:bidi="ar"/>
        </w:rPr>
      </w:pPr>
    </w:p>
    <w:p w14:paraId="268AB2CB">
      <w:pPr>
        <w:pStyle w:val="2"/>
        <w:rPr>
          <w:lang w:bidi="ar"/>
        </w:rPr>
      </w:pPr>
    </w:p>
    <w:p w14:paraId="32722CB0">
      <w:pPr>
        <w:pStyle w:val="2"/>
        <w:rPr>
          <w:lang w:bidi="ar"/>
        </w:rPr>
      </w:pPr>
    </w:p>
    <w:p w14:paraId="68260E0F">
      <w:pPr>
        <w:pStyle w:val="2"/>
        <w:rPr>
          <w:lang w:bidi="ar"/>
        </w:rPr>
      </w:pPr>
    </w:p>
    <w:p w14:paraId="075B8EA6">
      <w:pPr>
        <w:pStyle w:val="2"/>
        <w:rPr>
          <w:lang w:bidi="ar"/>
        </w:rPr>
      </w:pPr>
    </w:p>
    <w:p w14:paraId="697EF154">
      <w:pPr>
        <w:pStyle w:val="2"/>
        <w:rPr>
          <w:lang w:bidi="ar"/>
        </w:rPr>
      </w:pPr>
    </w:p>
    <w:p w14:paraId="57F8AB66">
      <w:pPr>
        <w:pStyle w:val="2"/>
        <w:rPr>
          <w:lang w:bidi="ar"/>
        </w:rPr>
      </w:pPr>
    </w:p>
    <w:p w14:paraId="1A2670A6">
      <w:pPr>
        <w:pStyle w:val="2"/>
        <w:rPr>
          <w:lang w:bidi="ar"/>
        </w:rPr>
      </w:pPr>
    </w:p>
    <w:p w14:paraId="183B5822">
      <w:pPr>
        <w:pStyle w:val="2"/>
        <w:rPr>
          <w:lang w:bidi="ar"/>
        </w:rPr>
      </w:pPr>
    </w:p>
    <w:p w14:paraId="1B4DA384">
      <w:pPr>
        <w:pStyle w:val="2"/>
        <w:rPr>
          <w:lang w:bidi="ar"/>
        </w:rPr>
      </w:pPr>
    </w:p>
    <w:p w14:paraId="76007866">
      <w:pPr>
        <w:pStyle w:val="2"/>
        <w:rPr>
          <w:lang w:bidi="ar"/>
        </w:rPr>
      </w:pPr>
    </w:p>
    <w:p w14:paraId="7B18CC0A">
      <w:pPr>
        <w:pStyle w:val="2"/>
        <w:rPr>
          <w:lang w:bidi="ar"/>
        </w:rPr>
      </w:pPr>
    </w:p>
    <w:p w14:paraId="3427C6C9">
      <w:pPr>
        <w:pStyle w:val="2"/>
        <w:rPr>
          <w:lang w:bidi="ar"/>
        </w:rPr>
      </w:pPr>
    </w:p>
    <w:p w14:paraId="7339BA02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3" w:name="_Toc25759"/>
      <w:r>
        <w:rPr>
          <w:rFonts w:hint="eastAsia"/>
          <w:sz w:val="28"/>
          <w:szCs w:val="28"/>
        </w:rPr>
        <w:t>四、产品单台/套配置清单</w:t>
      </w:r>
      <w:bookmarkEnd w:id="3"/>
    </w:p>
    <w:tbl>
      <w:tblPr>
        <w:tblStyle w:val="10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94"/>
        <w:gridCol w:w="1650"/>
        <w:gridCol w:w="1204"/>
        <w:gridCol w:w="1260"/>
        <w:gridCol w:w="2261"/>
      </w:tblGrid>
      <w:tr w14:paraId="518F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9495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E890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E0B81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D393F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97453"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单位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2A3F3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注册证号</w:t>
            </w:r>
          </w:p>
        </w:tc>
      </w:tr>
      <w:tr w14:paraId="1AA3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66D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611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BB62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E3CA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15A3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E52A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B6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CCF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EEF2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C653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FAAF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2F2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64DE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D22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703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7D52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C7F0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9FBC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EA44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236A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4F3B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8CC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AA13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A45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4F77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2B4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05FC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3AD2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F8F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387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6851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41C5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01C3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2972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804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4C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3E0D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B47F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E4AC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51BE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F6F1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C3A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490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F4FA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BED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78C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4F9B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CA21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A33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E3C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E7B9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D225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689F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3687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0D21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4D38552A">
      <w:pPr>
        <w:widowControl/>
        <w:spacing w:line="240" w:lineRule="auto"/>
        <w:ind w:firstLine="0"/>
        <w:jc w:val="left"/>
        <w:rPr>
          <w:b/>
          <w:bCs/>
          <w:color w:val="FF0000"/>
          <w:kern w:val="0"/>
          <w:sz w:val="24"/>
          <w:szCs w:val="24"/>
        </w:rPr>
      </w:pPr>
      <w:r>
        <w:rPr>
          <w:rFonts w:hint="eastAsia"/>
          <w:b/>
          <w:bCs/>
          <w:color w:val="FF0000"/>
          <w:kern w:val="0"/>
          <w:sz w:val="24"/>
          <w:szCs w:val="24"/>
        </w:rPr>
        <w:t>注：</w:t>
      </w:r>
    </w:p>
    <w:p w14:paraId="5B480969">
      <w:pPr>
        <w:pStyle w:val="2"/>
        <w:numPr>
          <w:ilvl w:val="0"/>
          <w:numId w:val="1"/>
        </w:num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需逐一列明各主要设备部件；</w:t>
      </w:r>
    </w:p>
    <w:p w14:paraId="7AA079B0">
      <w:pPr>
        <w:pStyle w:val="2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单列明的配置均视为包含在总报价内的配置</w:t>
      </w:r>
      <w:r>
        <w:rPr>
          <w:rFonts w:hint="eastAsia"/>
          <w:b/>
          <w:bCs/>
          <w:color w:val="FF0000"/>
        </w:rPr>
        <w:t>。</w:t>
      </w:r>
    </w:p>
    <w:p w14:paraId="7121D4C3">
      <w:pPr>
        <w:pStyle w:val="2"/>
        <w:rPr>
          <w:b/>
          <w:bCs/>
          <w:color w:val="FF0000"/>
        </w:rPr>
      </w:pPr>
    </w:p>
    <w:p w14:paraId="5A4BA9D8">
      <w:pPr>
        <w:pStyle w:val="2"/>
        <w:rPr>
          <w:b/>
          <w:bCs/>
          <w:color w:val="FF0000"/>
        </w:rPr>
      </w:pPr>
    </w:p>
    <w:p w14:paraId="5A87EB43">
      <w:pPr>
        <w:pStyle w:val="2"/>
        <w:rPr>
          <w:b/>
          <w:bCs/>
          <w:color w:val="FF0000"/>
        </w:rPr>
      </w:pPr>
    </w:p>
    <w:p w14:paraId="59BF2901">
      <w:pPr>
        <w:pStyle w:val="2"/>
        <w:rPr>
          <w:b/>
          <w:bCs/>
          <w:color w:val="FF0000"/>
        </w:rPr>
      </w:pPr>
    </w:p>
    <w:p w14:paraId="508842C3">
      <w:pPr>
        <w:pStyle w:val="2"/>
        <w:rPr>
          <w:b/>
          <w:bCs/>
          <w:color w:val="FF0000"/>
        </w:rPr>
      </w:pPr>
    </w:p>
    <w:p w14:paraId="06183E1E">
      <w:pPr>
        <w:pStyle w:val="2"/>
        <w:rPr>
          <w:b/>
          <w:bCs/>
          <w:color w:val="FF0000"/>
        </w:rPr>
      </w:pPr>
    </w:p>
    <w:p w14:paraId="679F1265">
      <w:pPr>
        <w:pStyle w:val="2"/>
        <w:rPr>
          <w:b/>
          <w:bCs/>
          <w:color w:val="FF0000"/>
        </w:rPr>
      </w:pPr>
    </w:p>
    <w:p w14:paraId="72184F42">
      <w:pPr>
        <w:pStyle w:val="2"/>
        <w:rPr>
          <w:b/>
          <w:bCs/>
          <w:color w:val="FF0000"/>
        </w:rPr>
      </w:pPr>
    </w:p>
    <w:p w14:paraId="244FC655">
      <w:pPr>
        <w:pStyle w:val="2"/>
        <w:rPr>
          <w:b/>
          <w:bCs/>
          <w:color w:val="FF0000"/>
        </w:rPr>
      </w:pPr>
    </w:p>
    <w:p w14:paraId="62D1E1FC">
      <w:pPr>
        <w:pStyle w:val="2"/>
        <w:rPr>
          <w:b/>
          <w:bCs/>
          <w:color w:val="FF0000"/>
        </w:rPr>
      </w:pPr>
    </w:p>
    <w:p w14:paraId="4E447C5E">
      <w:pPr>
        <w:pStyle w:val="2"/>
        <w:rPr>
          <w:b/>
          <w:bCs/>
          <w:color w:val="FF0000"/>
        </w:rPr>
      </w:pPr>
    </w:p>
    <w:p w14:paraId="609314FF">
      <w:pPr>
        <w:pStyle w:val="2"/>
        <w:rPr>
          <w:b/>
          <w:bCs/>
          <w:color w:val="FF0000"/>
        </w:rPr>
      </w:pPr>
    </w:p>
    <w:p w14:paraId="5370A8BB">
      <w:pPr>
        <w:pStyle w:val="2"/>
        <w:rPr>
          <w:b/>
          <w:bCs/>
          <w:color w:val="FF0000"/>
        </w:rPr>
      </w:pPr>
    </w:p>
    <w:p w14:paraId="532FC931">
      <w:pPr>
        <w:pStyle w:val="2"/>
        <w:rPr>
          <w:b/>
          <w:bCs/>
          <w:color w:val="FF0000"/>
        </w:rPr>
      </w:pPr>
    </w:p>
    <w:p w14:paraId="2BF7B5F5">
      <w:pPr>
        <w:pStyle w:val="2"/>
        <w:rPr>
          <w:b/>
          <w:bCs/>
          <w:color w:val="FF0000"/>
        </w:rPr>
      </w:pPr>
    </w:p>
    <w:p w14:paraId="012AFFC5">
      <w:pPr>
        <w:pStyle w:val="2"/>
        <w:rPr>
          <w:b/>
          <w:bCs/>
          <w:color w:val="FF0000"/>
        </w:rPr>
      </w:pPr>
    </w:p>
    <w:p w14:paraId="2A314F34">
      <w:pPr>
        <w:pStyle w:val="2"/>
        <w:rPr>
          <w:b/>
          <w:bCs/>
          <w:color w:val="FF0000"/>
        </w:rPr>
      </w:pPr>
    </w:p>
    <w:p w14:paraId="498FC578">
      <w:pPr>
        <w:pStyle w:val="2"/>
        <w:rPr>
          <w:b/>
          <w:bCs/>
          <w:color w:val="FF0000"/>
        </w:rPr>
      </w:pPr>
    </w:p>
    <w:p w14:paraId="212F2ED8">
      <w:pPr>
        <w:pStyle w:val="2"/>
        <w:rPr>
          <w:b/>
          <w:bCs/>
          <w:color w:val="FF0000"/>
        </w:rPr>
      </w:pPr>
    </w:p>
    <w:p w14:paraId="027D92B1">
      <w:pPr>
        <w:pStyle w:val="2"/>
        <w:rPr>
          <w:b/>
          <w:bCs/>
          <w:color w:val="FF0000"/>
        </w:rPr>
      </w:pPr>
    </w:p>
    <w:p w14:paraId="0E6259AF">
      <w:pPr>
        <w:pStyle w:val="2"/>
        <w:rPr>
          <w:b/>
          <w:bCs/>
          <w:color w:val="FF0000"/>
        </w:rPr>
      </w:pPr>
    </w:p>
    <w:p w14:paraId="19932534">
      <w:pPr>
        <w:pStyle w:val="2"/>
        <w:rPr>
          <w:b/>
          <w:bCs/>
          <w:color w:val="FF0000"/>
        </w:rPr>
      </w:pPr>
    </w:p>
    <w:p w14:paraId="0D96D6C6">
      <w:pPr>
        <w:pStyle w:val="2"/>
        <w:rPr>
          <w:b/>
          <w:bCs/>
          <w:color w:val="FF0000"/>
        </w:rPr>
      </w:pPr>
    </w:p>
    <w:p w14:paraId="77088983">
      <w:pPr>
        <w:pStyle w:val="2"/>
        <w:rPr>
          <w:b/>
          <w:bCs/>
          <w:color w:val="FF0000"/>
        </w:rPr>
      </w:pPr>
    </w:p>
    <w:p w14:paraId="2EB1F1FE">
      <w:pPr>
        <w:pStyle w:val="2"/>
        <w:rPr>
          <w:b/>
          <w:bCs/>
          <w:color w:val="FF0000"/>
        </w:rPr>
      </w:pPr>
    </w:p>
    <w:p w14:paraId="2906EF04">
      <w:pPr>
        <w:pStyle w:val="2"/>
        <w:rPr>
          <w:b/>
          <w:bCs/>
          <w:color w:val="FF0000"/>
        </w:rPr>
        <w:sectPr>
          <w:footerReference r:id="rId8" w:type="default"/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61704FEF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4" w:name="_Toc4579"/>
      <w:r>
        <w:rPr>
          <w:rFonts w:hint="eastAsia"/>
          <w:sz w:val="28"/>
          <w:szCs w:val="28"/>
        </w:rPr>
        <w:t>五、产品配套耗材清单</w:t>
      </w:r>
      <w:bookmarkEnd w:id="4"/>
    </w:p>
    <w:tbl>
      <w:tblPr>
        <w:tblStyle w:val="11"/>
        <w:tblW w:w="15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60"/>
        <w:gridCol w:w="1755"/>
        <w:gridCol w:w="2040"/>
        <w:gridCol w:w="1425"/>
        <w:gridCol w:w="885"/>
        <w:gridCol w:w="1260"/>
        <w:gridCol w:w="1020"/>
        <w:gridCol w:w="1108"/>
        <w:gridCol w:w="1134"/>
        <w:gridCol w:w="1134"/>
      </w:tblGrid>
      <w:tr w14:paraId="6C9E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C8C7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7455B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使用类型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B7C9C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6B5A3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8B0F1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8529C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单价</w:t>
            </w:r>
          </w:p>
          <w:p w14:paraId="3D839513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0C977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是否已准入我院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C61E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是否专机专用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9C196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是否独立收费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F106A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</w:rPr>
              <w:t>医保编码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808C">
            <w:pPr>
              <w:pStyle w:val="15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</w:rPr>
              <w:t>是否进入集采目录</w:t>
            </w:r>
          </w:p>
        </w:tc>
      </w:tr>
      <w:tr w14:paraId="72EF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417C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（名称要与《医疗器械注册证》一致，名称前不能有字母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2427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说明是一次性使用还是重复使用，重复使用次数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CBEB1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（要写《医疗器械注册证》上全称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6C4E3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要写《医疗器械注册证》附表或附件相符内容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132D0D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必须是用在一个病人的最小单位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38C7DC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082E4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05336F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44EE5">
            <w:pPr>
              <w:pStyle w:val="15"/>
              <w:ind w:firstLine="0" w:firstLineChars="0"/>
              <w:rPr>
                <w:rFonts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536353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2D4BC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3C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D3AD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2B414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1A45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59BC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E55F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FC1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3D91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754EC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47F99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9D1E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D909E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C9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2F25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D9E59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3DED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D2900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02E9E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41BE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2E4C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B0D84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2B500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491D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30C77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78A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750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3EC5D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76337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91B6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87CCC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82930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CD6E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1F972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55901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0196B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1F46F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09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276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191F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08F6D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05E8D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5F65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5315B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78FE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C3FAB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1C96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B4AE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D38BE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1A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BF85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49F7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95CB9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BC5B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9CFB7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A05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3EF6A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E81B9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DD3DF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1E18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B7BF4">
            <w:pPr>
              <w:pStyle w:val="15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7A056EC1">
      <w:pPr>
        <w:widowControl/>
        <w:ind w:firstLine="0"/>
        <w:jc w:val="left"/>
        <w:rPr>
          <w:b/>
          <w:bCs/>
          <w:color w:val="000000"/>
          <w:kern w:val="0"/>
          <w:sz w:val="24"/>
          <w:szCs w:val="24"/>
        </w:rPr>
      </w:pPr>
      <w:r>
        <w:rPr>
          <w:rFonts w:hint="eastAsia"/>
          <w:b/>
          <w:bCs/>
          <w:color w:val="FF0000"/>
          <w:kern w:val="0"/>
          <w:sz w:val="24"/>
          <w:szCs w:val="24"/>
        </w:rPr>
        <w:t>注：设备如需使用专用耗材请列明，未列明者视为永久赠送，无专用耗材的产品无需填写该清单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。</w:t>
      </w:r>
    </w:p>
    <w:p w14:paraId="0DF1278D">
      <w:pPr>
        <w:pStyle w:val="2"/>
        <w:rPr>
          <w:b/>
          <w:bCs/>
          <w:color w:val="000000"/>
        </w:rPr>
      </w:pPr>
    </w:p>
    <w:p w14:paraId="30A52041">
      <w:pPr>
        <w:pStyle w:val="2"/>
        <w:rPr>
          <w:b/>
          <w:bCs/>
          <w:color w:val="000000"/>
        </w:rPr>
      </w:pPr>
    </w:p>
    <w:p w14:paraId="06ED6838">
      <w:pPr>
        <w:pStyle w:val="2"/>
        <w:rPr>
          <w:b/>
          <w:bCs/>
          <w:color w:val="000000"/>
        </w:rPr>
      </w:pPr>
    </w:p>
    <w:p w14:paraId="19C4773F">
      <w:pPr>
        <w:pStyle w:val="2"/>
        <w:rPr>
          <w:b/>
          <w:bCs/>
          <w:color w:val="000000"/>
        </w:rPr>
      </w:pPr>
    </w:p>
    <w:p w14:paraId="631F14D5">
      <w:pPr>
        <w:pStyle w:val="2"/>
        <w:rPr>
          <w:b/>
          <w:bCs/>
          <w:color w:val="000000"/>
        </w:rPr>
      </w:pPr>
    </w:p>
    <w:p w14:paraId="61D5CF99">
      <w:pPr>
        <w:pStyle w:val="2"/>
        <w:rPr>
          <w:b/>
          <w:bCs/>
          <w:color w:val="000000"/>
        </w:rPr>
      </w:pPr>
    </w:p>
    <w:p w14:paraId="4FE280F5">
      <w:pPr>
        <w:pStyle w:val="2"/>
        <w:rPr>
          <w:b/>
          <w:bCs/>
          <w:color w:val="000000"/>
        </w:rPr>
      </w:pPr>
    </w:p>
    <w:p w14:paraId="6E26B649">
      <w:pPr>
        <w:pStyle w:val="2"/>
        <w:rPr>
          <w:b/>
          <w:bCs/>
          <w:color w:val="000000"/>
        </w:rPr>
      </w:pPr>
    </w:p>
    <w:p w14:paraId="7844474C">
      <w:pPr>
        <w:pStyle w:val="2"/>
        <w:rPr>
          <w:b/>
          <w:bCs/>
          <w:color w:val="000000"/>
        </w:rPr>
      </w:pPr>
    </w:p>
    <w:p w14:paraId="1978D538">
      <w:pPr>
        <w:pStyle w:val="2"/>
        <w:rPr>
          <w:b/>
          <w:bCs/>
          <w:color w:val="000000"/>
        </w:rPr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079E15BF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5" w:name="_Toc6014"/>
      <w:r>
        <w:rPr>
          <w:rFonts w:hint="eastAsia"/>
          <w:sz w:val="28"/>
          <w:szCs w:val="28"/>
        </w:rPr>
        <w:t>六、易损件及常用维修配件清单</w:t>
      </w:r>
      <w:bookmarkEnd w:id="5"/>
    </w:p>
    <w:tbl>
      <w:tblPr>
        <w:tblStyle w:val="10"/>
        <w:tblW w:w="13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85"/>
        <w:gridCol w:w="1875"/>
        <w:gridCol w:w="2130"/>
        <w:gridCol w:w="1740"/>
        <w:gridCol w:w="1395"/>
        <w:gridCol w:w="2085"/>
      </w:tblGrid>
      <w:tr w14:paraId="5F6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203C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B2929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C28D5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更换周期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3208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6756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FF1F5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</w:t>
            </w:r>
          </w:p>
          <w:p w14:paraId="7ABFD1BE"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（元）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91037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质保期内是否</w:t>
            </w:r>
          </w:p>
          <w:p w14:paraId="0BB04E1B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免费更换</w:t>
            </w:r>
          </w:p>
        </w:tc>
      </w:tr>
      <w:tr w14:paraId="4BBD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D58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A3BD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59E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769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FD29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5464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B73E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5EA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84F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6C5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870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E16A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8BE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EAE4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4EA3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211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523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459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015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AB78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3D0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B1E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5181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28B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BC4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2B0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CC3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564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C94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BEB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7B60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083B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6A7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54D4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4A6F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42F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85BF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1196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C25E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5ACC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22C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621A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E0D9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D61C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29E0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5ABB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BA2D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497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8B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C00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44D2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6BA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CCC3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48EE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9EC9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1AE1AA2F">
      <w:pPr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>注：由厂家或厂家授权维修出具。</w:t>
      </w:r>
    </w:p>
    <w:p w14:paraId="2AEA8E58">
      <w:pPr>
        <w:ind w:firstLine="0"/>
      </w:pPr>
    </w:p>
    <w:p w14:paraId="12EABA68">
      <w:pPr>
        <w:pStyle w:val="2"/>
      </w:pPr>
    </w:p>
    <w:p w14:paraId="492A2A89">
      <w:pPr>
        <w:pStyle w:val="2"/>
      </w:pPr>
    </w:p>
    <w:p w14:paraId="309124ED">
      <w:pPr>
        <w:pStyle w:val="2"/>
      </w:pPr>
    </w:p>
    <w:p w14:paraId="177AEB76">
      <w:pPr>
        <w:pStyle w:val="2"/>
      </w:pPr>
    </w:p>
    <w:p w14:paraId="3700FC7A">
      <w:pPr>
        <w:pStyle w:val="2"/>
      </w:pPr>
    </w:p>
    <w:p w14:paraId="64C8802D">
      <w:pPr>
        <w:pStyle w:val="2"/>
      </w:pPr>
    </w:p>
    <w:p w14:paraId="5A72816B">
      <w:pPr>
        <w:pStyle w:val="2"/>
      </w:pPr>
    </w:p>
    <w:p w14:paraId="1E961172">
      <w:pPr>
        <w:pStyle w:val="2"/>
      </w:pPr>
    </w:p>
    <w:p w14:paraId="346E43D0">
      <w:pPr>
        <w:pStyle w:val="2"/>
      </w:pPr>
    </w:p>
    <w:p w14:paraId="52740A80">
      <w:pPr>
        <w:pStyle w:val="2"/>
      </w:pPr>
    </w:p>
    <w:p w14:paraId="657E7432">
      <w:pPr>
        <w:pStyle w:val="2"/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1E921593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6" w:name="_Toc4908"/>
      <w:r>
        <w:rPr>
          <w:rFonts w:hint="eastAsia"/>
          <w:sz w:val="28"/>
          <w:szCs w:val="28"/>
        </w:rPr>
        <w:t>七、产品</w:t>
      </w:r>
      <w:r>
        <w:rPr>
          <w:sz w:val="28"/>
          <w:szCs w:val="28"/>
        </w:rPr>
        <w:t>彩页</w:t>
      </w:r>
      <w:bookmarkEnd w:id="6"/>
    </w:p>
    <w:p w14:paraId="652F2D95">
      <w:pPr>
        <w:ind w:firstLine="0"/>
      </w:pPr>
    </w:p>
    <w:p w14:paraId="47424EE8">
      <w:pPr>
        <w:pStyle w:val="2"/>
      </w:pPr>
    </w:p>
    <w:p w14:paraId="39D0D2C1">
      <w:pPr>
        <w:pStyle w:val="2"/>
      </w:pPr>
    </w:p>
    <w:p w14:paraId="335CEA42">
      <w:pPr>
        <w:pStyle w:val="2"/>
      </w:pPr>
    </w:p>
    <w:p w14:paraId="5232820E">
      <w:pPr>
        <w:pStyle w:val="2"/>
      </w:pPr>
    </w:p>
    <w:p w14:paraId="7C1B269F">
      <w:pPr>
        <w:pStyle w:val="2"/>
      </w:pPr>
    </w:p>
    <w:p w14:paraId="284EC400">
      <w:pPr>
        <w:pStyle w:val="2"/>
      </w:pPr>
    </w:p>
    <w:p w14:paraId="16914138">
      <w:pPr>
        <w:pStyle w:val="2"/>
      </w:pPr>
    </w:p>
    <w:p w14:paraId="7165A175">
      <w:pPr>
        <w:pStyle w:val="2"/>
      </w:pPr>
    </w:p>
    <w:p w14:paraId="6870072E">
      <w:pPr>
        <w:pStyle w:val="2"/>
      </w:pPr>
    </w:p>
    <w:p w14:paraId="6711C79B">
      <w:pPr>
        <w:pStyle w:val="2"/>
      </w:pPr>
    </w:p>
    <w:p w14:paraId="6A7372C7">
      <w:pPr>
        <w:pStyle w:val="2"/>
      </w:pPr>
    </w:p>
    <w:p w14:paraId="39915959">
      <w:pPr>
        <w:pStyle w:val="2"/>
      </w:pPr>
    </w:p>
    <w:p w14:paraId="058E1546">
      <w:pPr>
        <w:pStyle w:val="2"/>
      </w:pPr>
    </w:p>
    <w:p w14:paraId="3FA6AE9D">
      <w:pPr>
        <w:pStyle w:val="2"/>
      </w:pPr>
    </w:p>
    <w:p w14:paraId="49C85025">
      <w:pPr>
        <w:pStyle w:val="2"/>
      </w:pPr>
    </w:p>
    <w:p w14:paraId="4C8D2C86">
      <w:pPr>
        <w:pStyle w:val="2"/>
      </w:pPr>
    </w:p>
    <w:p w14:paraId="13F60A5E">
      <w:pPr>
        <w:pStyle w:val="2"/>
      </w:pPr>
    </w:p>
    <w:p w14:paraId="4EDF4898">
      <w:pPr>
        <w:pStyle w:val="2"/>
      </w:pPr>
    </w:p>
    <w:p w14:paraId="7AB01859">
      <w:pPr>
        <w:pStyle w:val="2"/>
      </w:pPr>
    </w:p>
    <w:p w14:paraId="1AC8CC5E">
      <w:pPr>
        <w:pStyle w:val="2"/>
      </w:pPr>
    </w:p>
    <w:p w14:paraId="4A278D69">
      <w:pPr>
        <w:pStyle w:val="2"/>
      </w:pPr>
    </w:p>
    <w:p w14:paraId="618C02CD">
      <w:pPr>
        <w:pStyle w:val="2"/>
      </w:pPr>
    </w:p>
    <w:p w14:paraId="04FE7313">
      <w:pPr>
        <w:pStyle w:val="2"/>
      </w:pPr>
    </w:p>
    <w:p w14:paraId="3AC87F77">
      <w:pPr>
        <w:pStyle w:val="2"/>
      </w:pPr>
    </w:p>
    <w:p w14:paraId="5E18677C">
      <w:pPr>
        <w:pStyle w:val="2"/>
      </w:pPr>
    </w:p>
    <w:p w14:paraId="21D5B0E4">
      <w:pPr>
        <w:pStyle w:val="2"/>
      </w:pPr>
    </w:p>
    <w:p w14:paraId="0249BBE3">
      <w:pPr>
        <w:pStyle w:val="2"/>
      </w:pPr>
    </w:p>
    <w:p w14:paraId="6D83045D">
      <w:pPr>
        <w:pStyle w:val="2"/>
      </w:pPr>
    </w:p>
    <w:p w14:paraId="47273716">
      <w:pPr>
        <w:pStyle w:val="2"/>
      </w:pPr>
    </w:p>
    <w:p w14:paraId="3539720A">
      <w:pPr>
        <w:pStyle w:val="2"/>
      </w:pPr>
    </w:p>
    <w:p w14:paraId="586AFBCA">
      <w:pPr>
        <w:pStyle w:val="2"/>
      </w:pPr>
    </w:p>
    <w:p w14:paraId="6FD3B4E1">
      <w:pPr>
        <w:pStyle w:val="2"/>
      </w:pPr>
    </w:p>
    <w:p w14:paraId="3414FAF0">
      <w:pPr>
        <w:pStyle w:val="2"/>
      </w:pPr>
    </w:p>
    <w:p w14:paraId="527E6017">
      <w:pPr>
        <w:pStyle w:val="2"/>
      </w:pPr>
    </w:p>
    <w:p w14:paraId="701659DA">
      <w:pPr>
        <w:pStyle w:val="2"/>
      </w:pPr>
    </w:p>
    <w:p w14:paraId="766D4BEB">
      <w:pPr>
        <w:pStyle w:val="2"/>
      </w:pPr>
    </w:p>
    <w:p w14:paraId="696FF7A2">
      <w:pPr>
        <w:pStyle w:val="2"/>
      </w:pPr>
    </w:p>
    <w:p w14:paraId="41231653">
      <w:pPr>
        <w:pStyle w:val="2"/>
      </w:pPr>
    </w:p>
    <w:p w14:paraId="50DF154C">
      <w:pPr>
        <w:pStyle w:val="2"/>
      </w:pPr>
    </w:p>
    <w:p w14:paraId="45B8EFC3">
      <w:pPr>
        <w:pStyle w:val="2"/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41470312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7" w:name="_Toc7315"/>
      <w:r>
        <w:rPr>
          <w:rFonts w:hint="eastAsia"/>
          <w:sz w:val="28"/>
          <w:szCs w:val="28"/>
        </w:rPr>
        <w:t>八、销售记录（同品牌同型号）</w:t>
      </w:r>
      <w:bookmarkEnd w:id="7"/>
    </w:p>
    <w:tbl>
      <w:tblPr>
        <w:tblStyle w:val="10"/>
        <w:tblW w:w="14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9"/>
        <w:gridCol w:w="3075"/>
        <w:gridCol w:w="1725"/>
        <w:gridCol w:w="3150"/>
        <w:gridCol w:w="3450"/>
      </w:tblGrid>
      <w:tr w14:paraId="13FA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1DF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197F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74A1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 w14:paraId="4D98DE61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AC8E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41A5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70F4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合同书、中标通知书、发票等证明材料 (所在页码)</w:t>
            </w:r>
          </w:p>
        </w:tc>
      </w:tr>
      <w:tr w14:paraId="4E98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F8C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C1A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B5BB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ECBF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97E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945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6E4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D1B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F28A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ECF8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C3484">
            <w:pPr>
              <w:pStyle w:val="14"/>
              <w:jc w:val="center"/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057A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F7C2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1B1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5B9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8C67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999A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55D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F5AE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C33D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791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BB2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8BC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554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62FA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D2D1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5B65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3D9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CFC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5386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0A3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3980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E71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4B7C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DAB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C5F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FFDA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158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9DD8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49F6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0AA7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410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641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AAF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D97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630E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60E3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CDDB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3800EB">
      <w:pPr>
        <w:pStyle w:val="2"/>
        <w:rPr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注：优先</w:t>
      </w:r>
      <w:r>
        <w:rPr>
          <w:rFonts w:hint="eastAsia" w:ascii="宋体" w:hAnsi="宋体"/>
          <w:b/>
          <w:bCs/>
          <w:color w:val="FF0000"/>
          <w:lang w:val="en-US" w:eastAsia="zh-CN"/>
        </w:rPr>
        <w:t>贵州省</w:t>
      </w:r>
      <w:r>
        <w:rPr>
          <w:rFonts w:hint="eastAsia" w:ascii="宋体" w:hAnsi="宋体"/>
          <w:b/>
          <w:bCs/>
          <w:color w:val="FF0000"/>
        </w:rPr>
        <w:t>内</w:t>
      </w:r>
      <w:r>
        <w:rPr>
          <w:rFonts w:hint="eastAsia" w:ascii="宋体" w:hAnsi="宋体"/>
          <w:b/>
          <w:bCs/>
          <w:color w:val="FF0000"/>
          <w:lang w:val="en-US" w:eastAsia="zh-CN"/>
        </w:rPr>
        <w:t>或西南地区</w:t>
      </w:r>
      <w:r>
        <w:rPr>
          <w:rFonts w:hint="eastAsia" w:ascii="宋体" w:hAnsi="宋体"/>
          <w:b/>
          <w:bCs/>
          <w:color w:val="FF0000"/>
        </w:rPr>
        <w:t>医院含配置的成交记录;有效证明资料包括：合同（含配置）、投标文件（含配置及参数页面）等。</w:t>
      </w:r>
    </w:p>
    <w:p w14:paraId="0927570E">
      <w:pPr>
        <w:pStyle w:val="2"/>
      </w:pPr>
    </w:p>
    <w:p w14:paraId="60F00266">
      <w:pPr>
        <w:pStyle w:val="2"/>
      </w:pPr>
    </w:p>
    <w:p w14:paraId="73F66BE2">
      <w:pPr>
        <w:pStyle w:val="2"/>
      </w:pPr>
    </w:p>
    <w:p w14:paraId="078F7739">
      <w:pPr>
        <w:pStyle w:val="2"/>
      </w:pPr>
    </w:p>
    <w:p w14:paraId="0375A800">
      <w:pPr>
        <w:pStyle w:val="2"/>
      </w:pPr>
    </w:p>
    <w:p w14:paraId="33A425E6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8" w:name="_Toc25915"/>
      <w:r>
        <w:rPr>
          <w:rFonts w:hint="eastAsia"/>
          <w:sz w:val="28"/>
          <w:szCs w:val="28"/>
        </w:rPr>
        <w:t>九、市场同档次产品技术对比表</w:t>
      </w:r>
      <w:bookmarkEnd w:id="8"/>
    </w:p>
    <w:tbl>
      <w:tblPr>
        <w:tblStyle w:val="10"/>
        <w:tblW w:w="13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669"/>
        <w:gridCol w:w="2268"/>
        <w:gridCol w:w="2268"/>
        <w:gridCol w:w="2268"/>
      </w:tblGrid>
      <w:tr w14:paraId="19B8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7A4D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A3A5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关键技术参数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E34F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本公司产品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458DE"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1B612"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</w:tr>
      <w:tr w14:paraId="1B6A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AC2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1C24D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B0954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2476C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2370C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91C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15F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7889D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D4D5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3F40A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FAC68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490A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B6C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792C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3963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522A2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088F2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11C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9AB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5ACBF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B87C5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3C7CA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D9D7B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3B8F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2A4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5BE6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93145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9B57B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5528B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A16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1A6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C60E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E518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B8E16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969A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69B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72C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63D60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8B610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0789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6E515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4E853F07">
      <w:pPr>
        <w:pStyle w:val="2"/>
      </w:pPr>
    </w:p>
    <w:p w14:paraId="566E0499">
      <w:pPr>
        <w:pStyle w:val="2"/>
      </w:pPr>
    </w:p>
    <w:p w14:paraId="4CEA6C84">
      <w:pPr>
        <w:pStyle w:val="2"/>
      </w:pPr>
    </w:p>
    <w:p w14:paraId="50B38BA7">
      <w:pPr>
        <w:pStyle w:val="2"/>
      </w:pPr>
    </w:p>
    <w:p w14:paraId="3E34D106">
      <w:pPr>
        <w:pStyle w:val="2"/>
      </w:pPr>
    </w:p>
    <w:p w14:paraId="422EA9D5">
      <w:pPr>
        <w:pStyle w:val="2"/>
      </w:pPr>
    </w:p>
    <w:p w14:paraId="396002E9">
      <w:pPr>
        <w:pStyle w:val="2"/>
      </w:pPr>
    </w:p>
    <w:p w14:paraId="5889C232">
      <w:pPr>
        <w:pStyle w:val="2"/>
      </w:pPr>
    </w:p>
    <w:p w14:paraId="16393122">
      <w:pPr>
        <w:pStyle w:val="2"/>
      </w:pPr>
    </w:p>
    <w:p w14:paraId="12DA5D13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9" w:name="_Toc3609"/>
      <w:r>
        <w:rPr>
          <w:rFonts w:hint="eastAsia"/>
          <w:sz w:val="28"/>
          <w:szCs w:val="28"/>
        </w:rPr>
        <w:t>十、生产企业或供应商企业法人营业执照</w:t>
      </w:r>
      <w:bookmarkEnd w:id="9"/>
    </w:p>
    <w:p w14:paraId="52F4FEF2">
      <w:pPr>
        <w:ind w:firstLine="0"/>
      </w:pPr>
    </w:p>
    <w:p w14:paraId="1C221C41">
      <w:pPr>
        <w:pStyle w:val="2"/>
      </w:pPr>
    </w:p>
    <w:p w14:paraId="3738FD37">
      <w:pPr>
        <w:pStyle w:val="2"/>
      </w:pPr>
    </w:p>
    <w:p w14:paraId="186A6B4F">
      <w:pPr>
        <w:pStyle w:val="2"/>
      </w:pPr>
    </w:p>
    <w:p w14:paraId="3EB01699">
      <w:pPr>
        <w:pStyle w:val="2"/>
      </w:pPr>
    </w:p>
    <w:p w14:paraId="544E5BC2">
      <w:pPr>
        <w:pStyle w:val="2"/>
      </w:pPr>
    </w:p>
    <w:p w14:paraId="073F03C9">
      <w:pPr>
        <w:pStyle w:val="2"/>
      </w:pPr>
    </w:p>
    <w:p w14:paraId="57BFF253">
      <w:pPr>
        <w:pStyle w:val="2"/>
      </w:pPr>
    </w:p>
    <w:p w14:paraId="4AAFA698">
      <w:pPr>
        <w:pStyle w:val="2"/>
      </w:pPr>
    </w:p>
    <w:p w14:paraId="79A64A5A">
      <w:pPr>
        <w:pStyle w:val="2"/>
      </w:pPr>
    </w:p>
    <w:p w14:paraId="02431FA9">
      <w:pPr>
        <w:pStyle w:val="2"/>
      </w:pPr>
    </w:p>
    <w:p w14:paraId="6F3A1703">
      <w:pPr>
        <w:pStyle w:val="2"/>
      </w:pPr>
    </w:p>
    <w:p w14:paraId="79CB5FE1">
      <w:pPr>
        <w:pStyle w:val="2"/>
      </w:pPr>
    </w:p>
    <w:p w14:paraId="08A78643">
      <w:pPr>
        <w:pStyle w:val="2"/>
      </w:pPr>
    </w:p>
    <w:p w14:paraId="0262373C">
      <w:pPr>
        <w:pStyle w:val="2"/>
      </w:pPr>
    </w:p>
    <w:p w14:paraId="155C96BD">
      <w:pPr>
        <w:pStyle w:val="2"/>
      </w:pPr>
    </w:p>
    <w:p w14:paraId="6B7DAD8E">
      <w:pPr>
        <w:pStyle w:val="2"/>
      </w:pPr>
    </w:p>
    <w:p w14:paraId="5F4999EC">
      <w:pPr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2D50DD29">
      <w:pPr>
        <w:pStyle w:val="3"/>
        <w:spacing w:before="0" w:after="0"/>
        <w:ind w:firstLine="0"/>
        <w:rPr>
          <w:sz w:val="28"/>
          <w:szCs w:val="28"/>
        </w:rPr>
      </w:pPr>
      <w:bookmarkStart w:id="10" w:name="_Toc13995"/>
      <w:r>
        <w:rPr>
          <w:rFonts w:hint="eastAsia"/>
          <w:sz w:val="28"/>
          <w:szCs w:val="28"/>
        </w:rPr>
        <w:t>十一、生产企业或供应商法人身份证复印件</w:t>
      </w:r>
      <w:bookmarkEnd w:id="10"/>
    </w:p>
    <w:p w14:paraId="7F15EE13">
      <w:pPr>
        <w:ind w:firstLine="0"/>
      </w:pPr>
    </w:p>
    <w:p w14:paraId="79DE7300">
      <w:pPr>
        <w:pStyle w:val="2"/>
      </w:pPr>
    </w:p>
    <w:p w14:paraId="50D5FE09">
      <w:pPr>
        <w:pStyle w:val="2"/>
      </w:pPr>
    </w:p>
    <w:tbl>
      <w:tblPr>
        <w:tblStyle w:val="10"/>
        <w:tblpPr w:leftFromText="180" w:rightFromText="180" w:vertAnchor="text" w:horzAnchor="page" w:tblpXSpec="center" w:tblpY="457"/>
        <w:tblOverlap w:val="never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340"/>
        <w:gridCol w:w="4605"/>
      </w:tblGrid>
      <w:tr w14:paraId="4F17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BB3E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法人身份证正面粘贴处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BDC1659"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04856"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法人身份证反面粘贴处</w:t>
            </w:r>
          </w:p>
        </w:tc>
      </w:tr>
    </w:tbl>
    <w:p w14:paraId="45CB34D4">
      <w:pPr>
        <w:pStyle w:val="2"/>
      </w:pPr>
    </w:p>
    <w:p w14:paraId="45816659">
      <w:pPr>
        <w:pStyle w:val="2"/>
      </w:pPr>
    </w:p>
    <w:p w14:paraId="5399C578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说明：须提供第二代或以上的居民身份证复印件。</w:t>
      </w:r>
    </w:p>
    <w:p w14:paraId="646953D5">
      <w:pPr>
        <w:pStyle w:val="2"/>
      </w:pPr>
    </w:p>
    <w:p w14:paraId="61953434">
      <w:pPr>
        <w:pStyle w:val="2"/>
      </w:pPr>
    </w:p>
    <w:p w14:paraId="1FF3E7E4">
      <w:pPr>
        <w:pStyle w:val="2"/>
      </w:pPr>
    </w:p>
    <w:p w14:paraId="03F6AC41">
      <w:pPr>
        <w:pStyle w:val="2"/>
      </w:pPr>
    </w:p>
    <w:p w14:paraId="252B628D">
      <w:pPr>
        <w:pStyle w:val="2"/>
      </w:pPr>
    </w:p>
    <w:p w14:paraId="5D21C222">
      <w:pPr>
        <w:pStyle w:val="2"/>
      </w:pPr>
    </w:p>
    <w:p w14:paraId="60E4F724">
      <w:pPr>
        <w:pStyle w:val="2"/>
      </w:pPr>
    </w:p>
    <w:p w14:paraId="576C9A92">
      <w:pPr>
        <w:pStyle w:val="2"/>
      </w:pPr>
    </w:p>
    <w:p w14:paraId="066F4F9B">
      <w:pPr>
        <w:pStyle w:val="2"/>
      </w:pPr>
    </w:p>
    <w:p w14:paraId="12DB64B6">
      <w:pPr>
        <w:pStyle w:val="2"/>
      </w:pPr>
    </w:p>
    <w:p w14:paraId="2C822BCC">
      <w:pPr>
        <w:pStyle w:val="2"/>
      </w:pPr>
    </w:p>
    <w:p w14:paraId="5BE7D1B6">
      <w:pPr>
        <w:pStyle w:val="2"/>
      </w:pPr>
    </w:p>
    <w:p w14:paraId="6D27EA08">
      <w:pPr>
        <w:pStyle w:val="2"/>
      </w:pPr>
    </w:p>
    <w:p w14:paraId="125135C1">
      <w:pPr>
        <w:pStyle w:val="2"/>
      </w:pPr>
    </w:p>
    <w:p w14:paraId="32CC9C11">
      <w:pPr>
        <w:pStyle w:val="2"/>
      </w:pPr>
    </w:p>
    <w:p w14:paraId="1DFBFEBB">
      <w:pPr>
        <w:pStyle w:val="2"/>
      </w:pPr>
    </w:p>
    <w:p w14:paraId="0B64FB47">
      <w:pPr>
        <w:pStyle w:val="2"/>
      </w:pPr>
    </w:p>
    <w:p w14:paraId="35494443">
      <w:pPr>
        <w:pStyle w:val="2"/>
      </w:pPr>
    </w:p>
    <w:p w14:paraId="6DE3B2DE">
      <w:pPr>
        <w:pStyle w:val="2"/>
      </w:pPr>
    </w:p>
    <w:p w14:paraId="3C42CD0F">
      <w:pPr>
        <w:pStyle w:val="2"/>
      </w:pPr>
    </w:p>
    <w:p w14:paraId="151A9506">
      <w:pPr>
        <w:pStyle w:val="2"/>
      </w:pPr>
    </w:p>
    <w:p w14:paraId="4E0DC4A0">
      <w:pPr>
        <w:pStyle w:val="2"/>
      </w:pPr>
    </w:p>
    <w:p w14:paraId="53082DF0">
      <w:pPr>
        <w:pStyle w:val="2"/>
      </w:pPr>
    </w:p>
    <w:p w14:paraId="7C7A332B">
      <w:pPr>
        <w:pStyle w:val="5"/>
        <w:ind w:firstLine="0"/>
      </w:pPr>
    </w:p>
    <w:p w14:paraId="7B4A6404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1" w:name="_Toc4197"/>
      <w:r>
        <w:rPr>
          <w:rFonts w:hint="eastAsia"/>
          <w:sz w:val="28"/>
          <w:szCs w:val="28"/>
        </w:rPr>
        <w:t>十二、供应商法人给销售代表的资格证明书（授权书）</w:t>
      </w:r>
      <w:bookmarkEnd w:id="11"/>
    </w:p>
    <w:p w14:paraId="21C38474">
      <w:pPr>
        <w:ind w:firstLine="0"/>
      </w:pPr>
    </w:p>
    <w:p w14:paraId="272A2617">
      <w:pPr>
        <w:ind w:firstLine="0"/>
        <w:rPr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</w:t>
      </w:r>
      <w:r>
        <w:rPr>
          <w:rFonts w:hint="eastAsia"/>
          <w:sz w:val="24"/>
          <w:szCs w:val="24"/>
          <w:lang w:val="en-US" w:eastAsia="zh-CN"/>
        </w:rPr>
        <w:t>威宁自治</w:t>
      </w:r>
      <w:r>
        <w:rPr>
          <w:rFonts w:hint="eastAsia" w:ascii="宋体" w:hAnsi="宋体"/>
          <w:color w:val="000000"/>
          <w:kern w:val="0"/>
          <w:sz w:val="24"/>
          <w:szCs w:val="24"/>
        </w:rPr>
        <w:t>县人民医院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：</w:t>
      </w:r>
    </w:p>
    <w:p w14:paraId="5753F1E1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15864D45">
      <w:pPr>
        <w:spacing w:line="540" w:lineRule="exact"/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同志，现任我单位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，联系手机：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，为销售代表，代表我单位参与本项目的市场调查活动，特此证明。</w:t>
      </w:r>
    </w:p>
    <w:p w14:paraId="5BD5D4E6"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C8772D7">
      <w:pPr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法人签名：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签发日期：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日      </w:t>
      </w:r>
    </w:p>
    <w:p w14:paraId="3FD274D3"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1E7948CB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10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 w14:paraId="3DB7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C29D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9028F81"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7165"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销售代表身份证反面粘贴处</w:t>
            </w:r>
          </w:p>
        </w:tc>
      </w:tr>
    </w:tbl>
    <w:p w14:paraId="3E4B5073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088FC348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64361E4A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说明：须提供第二代或以上的居民身份证复印件。</w:t>
      </w:r>
    </w:p>
    <w:p w14:paraId="1180821F">
      <w:pPr>
        <w:pStyle w:val="2"/>
      </w:pPr>
    </w:p>
    <w:p w14:paraId="63D0946E">
      <w:pPr>
        <w:pStyle w:val="2"/>
      </w:pPr>
    </w:p>
    <w:p w14:paraId="0E70A779">
      <w:pPr>
        <w:pStyle w:val="2"/>
      </w:pPr>
    </w:p>
    <w:p w14:paraId="7E9C1A86">
      <w:pPr>
        <w:pStyle w:val="2"/>
      </w:pPr>
    </w:p>
    <w:p w14:paraId="431F46B0">
      <w:pPr>
        <w:pStyle w:val="2"/>
      </w:pPr>
    </w:p>
    <w:p w14:paraId="0F7BBCB2">
      <w:pPr>
        <w:pStyle w:val="2"/>
      </w:pPr>
    </w:p>
    <w:p w14:paraId="01ED42E4">
      <w:pPr>
        <w:pStyle w:val="2"/>
      </w:pPr>
    </w:p>
    <w:p w14:paraId="5F0B595B">
      <w:pPr>
        <w:pStyle w:val="2"/>
      </w:pPr>
    </w:p>
    <w:p w14:paraId="630B5A55">
      <w:pPr>
        <w:pStyle w:val="2"/>
      </w:pPr>
    </w:p>
    <w:p w14:paraId="4CD7767D">
      <w:pPr>
        <w:pStyle w:val="2"/>
      </w:pPr>
    </w:p>
    <w:p w14:paraId="309C480F">
      <w:pPr>
        <w:pStyle w:val="2"/>
      </w:pPr>
    </w:p>
    <w:p w14:paraId="338C33CC">
      <w:pPr>
        <w:pStyle w:val="2"/>
      </w:pPr>
    </w:p>
    <w:p w14:paraId="0E66BF9D">
      <w:pPr>
        <w:pStyle w:val="5"/>
        <w:ind w:firstLine="0"/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4629BF54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2" w:name="_Toc4629"/>
      <w:r>
        <w:rPr>
          <w:rFonts w:hint="eastAsia"/>
          <w:sz w:val="28"/>
          <w:szCs w:val="28"/>
        </w:rPr>
        <w:t>十三、生产企业给供应商的各级销售授权书</w:t>
      </w:r>
      <w:bookmarkEnd w:id="12"/>
    </w:p>
    <w:p w14:paraId="2B9FC5D4"/>
    <w:p w14:paraId="58C78863"/>
    <w:p w14:paraId="48277923"/>
    <w:p w14:paraId="21C7074E"/>
    <w:p w14:paraId="2AEC7AFD"/>
    <w:p w14:paraId="7CA23CEC"/>
    <w:p w14:paraId="489F9825"/>
    <w:p w14:paraId="5323B2FC"/>
    <w:p w14:paraId="35634E6B"/>
    <w:p w14:paraId="3A7A02D4"/>
    <w:p w14:paraId="2E8E1EAF"/>
    <w:p w14:paraId="4F733DD5"/>
    <w:p w14:paraId="4BC176D9"/>
    <w:p w14:paraId="2E2EF4DE"/>
    <w:p w14:paraId="4C1F2059"/>
    <w:p w14:paraId="18A01F8B"/>
    <w:p w14:paraId="4CA7A42B"/>
    <w:p w14:paraId="47B4CA7A"/>
    <w:p w14:paraId="29F05FDA"/>
    <w:p w14:paraId="55593BC5"/>
    <w:p w14:paraId="46CEC792"/>
    <w:p w14:paraId="2023E5D4"/>
    <w:p w14:paraId="342BAD0F"/>
    <w:p w14:paraId="434FE603"/>
    <w:p w14:paraId="5CD89AA4"/>
    <w:p w14:paraId="4D34B510"/>
    <w:p w14:paraId="50A7E597"/>
    <w:p w14:paraId="7656FD86">
      <w:pPr>
        <w:pStyle w:val="2"/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6527EC6F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3" w:name="_Toc1242"/>
      <w:r>
        <w:rPr>
          <w:rFonts w:hint="eastAsia"/>
          <w:sz w:val="28"/>
          <w:szCs w:val="28"/>
        </w:rPr>
        <w:t>十四、厂家和供应商的医疗器械生产（或经营）企业许可证或备案凭证</w:t>
      </w:r>
      <w:bookmarkEnd w:id="13"/>
    </w:p>
    <w:p w14:paraId="6F8A52B7">
      <w:pPr>
        <w:ind w:firstLine="0"/>
      </w:pPr>
    </w:p>
    <w:p w14:paraId="359E8DFA">
      <w:pPr>
        <w:pStyle w:val="2"/>
      </w:pPr>
    </w:p>
    <w:p w14:paraId="074DD047">
      <w:pPr>
        <w:pStyle w:val="2"/>
      </w:pPr>
    </w:p>
    <w:p w14:paraId="7E1D3BEB">
      <w:pPr>
        <w:pStyle w:val="2"/>
      </w:pPr>
    </w:p>
    <w:p w14:paraId="72A8B952">
      <w:pPr>
        <w:pStyle w:val="2"/>
      </w:pPr>
    </w:p>
    <w:p w14:paraId="23245235">
      <w:pPr>
        <w:pStyle w:val="2"/>
      </w:pPr>
    </w:p>
    <w:p w14:paraId="1093E0E9">
      <w:pPr>
        <w:pStyle w:val="2"/>
      </w:pPr>
    </w:p>
    <w:p w14:paraId="48E93764">
      <w:pPr>
        <w:pStyle w:val="2"/>
      </w:pPr>
    </w:p>
    <w:p w14:paraId="4AA1CA58">
      <w:pPr>
        <w:pStyle w:val="2"/>
      </w:pPr>
    </w:p>
    <w:p w14:paraId="66D18B97">
      <w:pPr>
        <w:pStyle w:val="2"/>
      </w:pPr>
    </w:p>
    <w:p w14:paraId="14F85D27">
      <w:pPr>
        <w:pStyle w:val="2"/>
      </w:pPr>
    </w:p>
    <w:p w14:paraId="5DFA7634">
      <w:pPr>
        <w:pStyle w:val="2"/>
      </w:pPr>
    </w:p>
    <w:p w14:paraId="1A772170">
      <w:pPr>
        <w:pStyle w:val="2"/>
      </w:pPr>
    </w:p>
    <w:p w14:paraId="614C6D75">
      <w:pPr>
        <w:pStyle w:val="2"/>
      </w:pPr>
    </w:p>
    <w:p w14:paraId="23E0A7D3">
      <w:pPr>
        <w:pStyle w:val="2"/>
      </w:pPr>
    </w:p>
    <w:p w14:paraId="50A5C3A9">
      <w:pPr>
        <w:pStyle w:val="2"/>
      </w:pPr>
    </w:p>
    <w:p w14:paraId="548BA36C">
      <w:pPr>
        <w:pStyle w:val="2"/>
      </w:pPr>
    </w:p>
    <w:p w14:paraId="0C2576DD">
      <w:pPr>
        <w:pStyle w:val="2"/>
      </w:pPr>
    </w:p>
    <w:p w14:paraId="1954B29D">
      <w:pPr>
        <w:pStyle w:val="2"/>
      </w:pPr>
    </w:p>
    <w:p w14:paraId="5A02A77C">
      <w:pPr>
        <w:pStyle w:val="2"/>
      </w:pPr>
    </w:p>
    <w:p w14:paraId="475967AF">
      <w:pPr>
        <w:pStyle w:val="2"/>
      </w:pPr>
    </w:p>
    <w:p w14:paraId="2A44FC8D">
      <w:pPr>
        <w:pStyle w:val="2"/>
      </w:pPr>
    </w:p>
    <w:p w14:paraId="075DE495">
      <w:pPr>
        <w:pStyle w:val="2"/>
      </w:pPr>
    </w:p>
    <w:p w14:paraId="2339F597">
      <w:pPr>
        <w:pStyle w:val="2"/>
      </w:pPr>
    </w:p>
    <w:p w14:paraId="6EA6775B">
      <w:pPr>
        <w:pStyle w:val="2"/>
      </w:pPr>
    </w:p>
    <w:p w14:paraId="26CDD8F8">
      <w:pPr>
        <w:pStyle w:val="3"/>
        <w:numPr>
          <w:ilvl w:val="0"/>
          <w:numId w:val="2"/>
        </w:numPr>
        <w:spacing w:before="0" w:after="0" w:line="240" w:lineRule="auto"/>
        <w:ind w:firstLine="0"/>
        <w:rPr>
          <w:sz w:val="28"/>
          <w:szCs w:val="28"/>
        </w:rPr>
      </w:pPr>
      <w:bookmarkStart w:id="14" w:name="_Toc6078"/>
      <w:r>
        <w:rPr>
          <w:rFonts w:hint="eastAsia"/>
          <w:sz w:val="28"/>
          <w:szCs w:val="28"/>
        </w:rPr>
        <w:t>信用证明相关资料</w:t>
      </w:r>
      <w:bookmarkEnd w:id="14"/>
    </w:p>
    <w:p w14:paraId="66113418">
      <w:pPr>
        <w:ind w:firstLine="0"/>
      </w:pPr>
    </w:p>
    <w:p w14:paraId="47BD3DC2">
      <w:pPr>
        <w:pStyle w:val="2"/>
      </w:pPr>
    </w:p>
    <w:p w14:paraId="3D19E8D1">
      <w:pPr>
        <w:pStyle w:val="2"/>
      </w:pPr>
    </w:p>
    <w:p w14:paraId="4056C0A9">
      <w:pPr>
        <w:pStyle w:val="2"/>
      </w:pPr>
    </w:p>
    <w:p w14:paraId="2946A3B5">
      <w:pPr>
        <w:pStyle w:val="2"/>
      </w:pPr>
    </w:p>
    <w:p w14:paraId="63C02BDF">
      <w:pPr>
        <w:pStyle w:val="2"/>
      </w:pPr>
    </w:p>
    <w:p w14:paraId="295E6FFE">
      <w:pPr>
        <w:pStyle w:val="2"/>
      </w:pPr>
    </w:p>
    <w:p w14:paraId="4001C90D">
      <w:pPr>
        <w:pStyle w:val="2"/>
      </w:pPr>
    </w:p>
    <w:p w14:paraId="76374BC4">
      <w:pPr>
        <w:pStyle w:val="2"/>
      </w:pPr>
    </w:p>
    <w:p w14:paraId="2E673A4D">
      <w:pPr>
        <w:pStyle w:val="2"/>
      </w:pPr>
    </w:p>
    <w:p w14:paraId="02740B72">
      <w:pPr>
        <w:pStyle w:val="2"/>
      </w:pPr>
    </w:p>
    <w:p w14:paraId="574BE3AB">
      <w:pPr>
        <w:pStyle w:val="2"/>
      </w:pPr>
    </w:p>
    <w:p w14:paraId="157C6BF9">
      <w:pPr>
        <w:pStyle w:val="2"/>
      </w:pPr>
    </w:p>
    <w:p w14:paraId="6015162D">
      <w:pPr>
        <w:pStyle w:val="2"/>
      </w:pPr>
    </w:p>
    <w:p w14:paraId="211F08EC">
      <w:pPr>
        <w:pStyle w:val="2"/>
      </w:pPr>
    </w:p>
    <w:p w14:paraId="6FDDF95E">
      <w:pPr>
        <w:pStyle w:val="2"/>
      </w:pPr>
    </w:p>
    <w:p w14:paraId="3B8D108F">
      <w:pPr>
        <w:pStyle w:val="2"/>
      </w:pPr>
    </w:p>
    <w:p w14:paraId="19F6E7AC">
      <w:pPr>
        <w:pStyle w:val="2"/>
      </w:pPr>
    </w:p>
    <w:p w14:paraId="08576094">
      <w:pPr>
        <w:pStyle w:val="2"/>
      </w:pPr>
    </w:p>
    <w:p w14:paraId="7D7A076E">
      <w:pPr>
        <w:pStyle w:val="2"/>
      </w:pPr>
    </w:p>
    <w:p w14:paraId="701BAE30">
      <w:pPr>
        <w:pStyle w:val="2"/>
      </w:pPr>
    </w:p>
    <w:p w14:paraId="2E688AB6">
      <w:pPr>
        <w:pStyle w:val="2"/>
      </w:pPr>
    </w:p>
    <w:p w14:paraId="3A25CAE8">
      <w:pPr>
        <w:pStyle w:val="2"/>
      </w:pPr>
    </w:p>
    <w:p w14:paraId="1778DBDB">
      <w:pPr>
        <w:pStyle w:val="2"/>
      </w:pPr>
    </w:p>
    <w:p w14:paraId="25F6B6D9">
      <w:pPr>
        <w:pStyle w:val="2"/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1D7F0A46">
      <w:pPr>
        <w:pStyle w:val="3"/>
        <w:spacing w:before="0" w:after="0" w:line="240" w:lineRule="auto"/>
        <w:ind w:firstLine="0"/>
        <w:jc w:val="center"/>
        <w:rPr>
          <w:sz w:val="32"/>
          <w:szCs w:val="32"/>
        </w:rPr>
      </w:pPr>
      <w:bookmarkStart w:id="15" w:name="_Toc25965"/>
      <w:r>
        <w:rPr>
          <w:rFonts w:hint="eastAsia"/>
          <w:sz w:val="32"/>
          <w:szCs w:val="32"/>
          <w:lang w:eastAsia="zh-CN"/>
        </w:rPr>
        <w:t>调</w:t>
      </w:r>
      <w:r>
        <w:rPr>
          <w:rFonts w:hint="eastAsia"/>
          <w:sz w:val="32"/>
          <w:szCs w:val="32"/>
          <w:lang w:val="en-US" w:eastAsia="zh-CN"/>
        </w:rPr>
        <w:t>研</w:t>
      </w:r>
      <w:r>
        <w:rPr>
          <w:rFonts w:hint="eastAsia"/>
          <w:sz w:val="32"/>
          <w:szCs w:val="32"/>
        </w:rPr>
        <w:t>材料真实性及购销廉洁承诺书</w:t>
      </w:r>
      <w:bookmarkEnd w:id="15"/>
    </w:p>
    <w:p w14:paraId="4B7D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威宁自治</w:t>
      </w:r>
      <w:r>
        <w:rPr>
          <w:rFonts w:hint="eastAsia" w:ascii="宋体" w:hAnsi="宋体"/>
          <w:color w:val="000000"/>
          <w:kern w:val="0"/>
          <w:sz w:val="32"/>
          <w:szCs w:val="32"/>
        </w:rPr>
        <w:t>县人民医院：</w:t>
      </w:r>
    </w:p>
    <w:p w14:paraId="1C48C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针对贵院此次市场</w:t>
      </w:r>
      <w:r>
        <w:rPr>
          <w:rFonts w:hint="eastAsia" w:ascii="宋体" w:hAnsi="宋体"/>
          <w:color w:val="000000"/>
          <w:kern w:val="0"/>
          <w:sz w:val="32"/>
          <w:szCs w:val="32"/>
          <w:lang w:eastAsia="zh-CN"/>
        </w:rPr>
        <w:t>调查</w:t>
      </w:r>
      <w:r>
        <w:rPr>
          <w:rFonts w:hint="eastAsia" w:ascii="宋体" w:hAnsi="宋体"/>
          <w:color w:val="000000"/>
          <w:kern w:val="0"/>
          <w:sz w:val="32"/>
          <w:szCs w:val="32"/>
        </w:rPr>
        <w:t>，为进一步加强医疗卫生行风建设，规范医疗卫生机构医药购销行为，有效防范商业贿赂行为，营造公平交易、诚实守信的购销环境，我公司郑重承诺：</w:t>
      </w:r>
    </w:p>
    <w:p w14:paraId="27869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一、所提供的各项资料真实有效（如授权代表及联系方式、产品销售授权等），无任何虚假成分。如有虚假，由此产生的一切后果由本公司承担。</w:t>
      </w:r>
    </w:p>
    <w:p w14:paraId="5BC0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二、我方不以回扣、宴请等方式影响医院工作人员采购或使用产品的选择权，不在学术活动中提供旅游、超标准支付食宿等费用。</w:t>
      </w:r>
    </w:p>
    <w:p w14:paraId="2193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三、我方不借故到医院相关领导、部门负责人及相关工作人员家中访谈并提供任何好处等。</w:t>
      </w:r>
    </w:p>
    <w:p w14:paraId="4F3C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四、我方如违反本承诺，一经发现，医院有权单方终止合作，并将我公司列入医院管控黑名单。</w:t>
      </w:r>
    </w:p>
    <w:p w14:paraId="2723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五、本承诺书为本次市场</w:t>
      </w:r>
      <w:r>
        <w:rPr>
          <w:rFonts w:hint="eastAsia"/>
          <w:sz w:val="32"/>
          <w:szCs w:val="32"/>
          <w:lang w:eastAsia="zh-CN"/>
        </w:rPr>
        <w:t>调查</w:t>
      </w:r>
      <w:r>
        <w:rPr>
          <w:rFonts w:hint="eastAsia"/>
          <w:sz w:val="32"/>
          <w:szCs w:val="32"/>
        </w:rPr>
        <w:t>的重要组成部分。</w:t>
      </w:r>
    </w:p>
    <w:p w14:paraId="375C2CD8">
      <w:pPr>
        <w:spacing w:line="460" w:lineRule="exact"/>
        <w:ind w:firstLine="0"/>
        <w:rPr>
          <w:rFonts w:ascii="宋体" w:hAnsi="宋体"/>
          <w:color w:val="000000"/>
          <w:kern w:val="0"/>
          <w:sz w:val="28"/>
          <w:szCs w:val="28"/>
        </w:rPr>
      </w:pPr>
    </w:p>
    <w:p w14:paraId="6E8E4FB2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</w:p>
    <w:p w14:paraId="13759B49">
      <w:pPr>
        <w:pStyle w:val="2"/>
        <w:rPr>
          <w:rFonts w:ascii="宋体" w:hAnsi="宋体"/>
          <w:color w:val="000000"/>
          <w:kern w:val="0"/>
          <w:sz w:val="24"/>
          <w:szCs w:val="24"/>
        </w:rPr>
      </w:pPr>
    </w:p>
    <w:p w14:paraId="17B27E96">
      <w:pPr>
        <w:pStyle w:val="2"/>
        <w:rPr>
          <w:rFonts w:ascii="宋体" w:hAnsi="宋体"/>
          <w:color w:val="000000"/>
          <w:kern w:val="0"/>
          <w:sz w:val="24"/>
          <w:szCs w:val="24"/>
        </w:rPr>
      </w:pPr>
    </w:p>
    <w:p w14:paraId="1A496A5A">
      <w:pPr>
        <w:ind w:firstLine="5320" w:firstLineChars="19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承诺单位（公章）</w:t>
      </w:r>
    </w:p>
    <w:p w14:paraId="346AB66B">
      <w:pPr>
        <w:pStyle w:val="2"/>
      </w:pPr>
    </w:p>
    <w:p w14:paraId="6219C5DF">
      <w:pPr>
        <w:ind w:firstLine="6160" w:firstLineChars="2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年   月   日</w:t>
      </w:r>
    </w:p>
    <w:p w14:paraId="76E1DBCE">
      <w:pPr>
        <w:pStyle w:val="2"/>
        <w:rPr>
          <w:sz w:val="28"/>
          <w:szCs w:val="28"/>
        </w:rPr>
      </w:pPr>
    </w:p>
    <w:p w14:paraId="09CED445">
      <w:pPr>
        <w:pStyle w:val="2"/>
      </w:pPr>
    </w:p>
    <w:p w14:paraId="2FDF95B2">
      <w:pPr>
        <w:pStyle w:val="2"/>
      </w:pPr>
    </w:p>
    <w:p w14:paraId="2C772261">
      <w:pPr>
        <w:pStyle w:val="2"/>
      </w:pPr>
    </w:p>
    <w:p w14:paraId="0BD6E159">
      <w:pPr>
        <w:pStyle w:val="2"/>
      </w:pPr>
    </w:p>
    <w:p w14:paraId="73ED3FD2">
      <w:pPr>
        <w:pStyle w:val="2"/>
      </w:pPr>
    </w:p>
    <w:p w14:paraId="5121792A">
      <w:pPr>
        <w:pStyle w:val="3"/>
        <w:spacing w:before="0" w:after="0" w:line="240" w:lineRule="auto"/>
        <w:ind w:firstLine="0"/>
        <w:jc w:val="center"/>
      </w:pPr>
      <w:bookmarkStart w:id="16" w:name="_Toc20859"/>
      <w:r>
        <w:rPr>
          <w:rFonts w:hint="eastAsia"/>
          <w:sz w:val="32"/>
          <w:szCs w:val="32"/>
        </w:rPr>
        <w:t>合理性报价承诺书</w:t>
      </w:r>
      <w:bookmarkEnd w:id="16"/>
    </w:p>
    <w:p w14:paraId="498A5ABD">
      <w:pPr>
        <w:spacing w:line="460" w:lineRule="exact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威宁自治</w:t>
      </w:r>
      <w:r>
        <w:rPr>
          <w:rFonts w:hint="eastAsia"/>
          <w:sz w:val="28"/>
          <w:szCs w:val="28"/>
        </w:rPr>
        <w:t>县人民医院：</w:t>
      </w:r>
    </w:p>
    <w:p w14:paraId="54FA19B1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我们在此郑重承诺，我们将以诚信、道德和公平的方式参与本次市场</w:t>
      </w:r>
      <w:r>
        <w:rPr>
          <w:rFonts w:hint="eastAsia"/>
          <w:sz w:val="28"/>
          <w:szCs w:val="28"/>
          <w:lang w:eastAsia="zh-CN"/>
        </w:rPr>
        <w:t>调查</w:t>
      </w:r>
      <w:r>
        <w:rPr>
          <w:rFonts w:hint="eastAsia"/>
          <w:sz w:val="28"/>
          <w:szCs w:val="28"/>
        </w:rPr>
        <w:t>活动。本函由</w:t>
      </w:r>
      <w:r>
        <w:rPr>
          <w:rFonts w:hint="eastAsia"/>
          <w:color w:val="FF0000"/>
          <w:sz w:val="28"/>
          <w:szCs w:val="28"/>
          <w:u w:val="single"/>
        </w:rPr>
        <w:t>[公司名称]</w:t>
      </w:r>
      <w:r>
        <w:rPr>
          <w:rFonts w:hint="eastAsia"/>
          <w:sz w:val="28"/>
          <w:szCs w:val="28"/>
        </w:rPr>
        <w:t>（以下简称“我方”）发出，针对</w:t>
      </w:r>
      <w:r>
        <w:rPr>
          <w:rFonts w:hint="eastAsia"/>
          <w:color w:val="FF0000"/>
          <w:sz w:val="28"/>
          <w:szCs w:val="28"/>
          <w:u w:val="single"/>
        </w:rPr>
        <w:t>[具体项目名称或服务内容]</w:t>
      </w:r>
      <w:r>
        <w:rPr>
          <w:rFonts w:hint="eastAsia"/>
          <w:sz w:val="28"/>
          <w:szCs w:val="28"/>
        </w:rPr>
        <w:t>的报价事宜，我方作出以下承诺：</w:t>
      </w:r>
    </w:p>
    <w:p w14:paraId="27A19B66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一、报价依据</w:t>
      </w:r>
    </w:p>
    <w:p w14:paraId="0C62A19C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我方所提供的报价是基于对市场行情的深入了解、成本分析及合理利润的计算得出的，我方保证所报价格真实、准确，无虚假成分。</w:t>
      </w:r>
    </w:p>
    <w:p w14:paraId="0E422BC6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二、价格合理性</w:t>
      </w:r>
    </w:p>
    <w:p w14:paraId="0AC1676E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我方承诺所提供的报价是合理的，符合行业标准和市场规律，不存在过高或过低报价的情况，以确保贵院的利益。</w:t>
      </w:r>
    </w:p>
    <w:p w14:paraId="3A1805A3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三、报价有效期</w:t>
      </w:r>
    </w:p>
    <w:p w14:paraId="4E37B2E3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本报价自</w:t>
      </w:r>
      <w:r>
        <w:rPr>
          <w:rFonts w:hint="eastAsia" w:ascii="宋体" w:hAnsi="宋体" w:cs="宋体"/>
          <w:color w:val="FF0000"/>
          <w:sz w:val="28"/>
          <w:szCs w:val="28"/>
        </w:rPr>
        <w:t>[报价日期]</w:t>
      </w:r>
      <w:r>
        <w:rPr>
          <w:rFonts w:hint="eastAsia" w:ascii="宋体" w:hAnsi="宋体" w:cs="宋体"/>
          <w:sz w:val="28"/>
          <w:szCs w:val="28"/>
        </w:rPr>
        <w:t>起，有效期为</w:t>
      </w:r>
      <w:r>
        <w:rPr>
          <w:rFonts w:hint="eastAsia" w:ascii="宋体" w:hAnsi="宋体" w:cs="宋体"/>
          <w:color w:val="FF0000"/>
          <w:sz w:val="28"/>
          <w:szCs w:val="28"/>
        </w:rPr>
        <w:t>[有效期时长]</w:t>
      </w:r>
      <w:r>
        <w:rPr>
          <w:rFonts w:hint="eastAsia" w:ascii="宋体" w:hAnsi="宋体" w:cs="宋体"/>
          <w:sz w:val="28"/>
          <w:szCs w:val="28"/>
        </w:rPr>
        <w:t>。在此期间，如遇市场波动或成本变化，我方将及时与贵院沟通，并调整报价。</w:t>
      </w:r>
    </w:p>
    <w:p w14:paraId="397BB203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四、报价调整说明</w:t>
      </w:r>
      <w:bookmarkStart w:id="17" w:name="_GoBack"/>
      <w:bookmarkEnd w:id="17"/>
    </w:p>
    <w:p w14:paraId="094F4755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若因原材料价格波动、政策调整或其他不可抗力因素导致成本变化，我方将提前通知贵公司/客户，并根据实际情况调整报价。</w:t>
      </w:r>
    </w:p>
    <w:p w14:paraId="42DE95D5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五、报价文件</w:t>
      </w:r>
    </w:p>
    <w:p w14:paraId="7A026903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本报价书包含详细的报价单、服务内容、技术参数等，我方保证所提供文件的完整性和准确性。</w:t>
      </w:r>
    </w:p>
    <w:p w14:paraId="5A0DD5D5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六、违约责任</w:t>
      </w:r>
    </w:p>
    <w:p w14:paraId="60EF7DE2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如我方违反上述承诺，愿意承担由此给贵院造成的一切损失和责任。</w:t>
      </w:r>
    </w:p>
    <w:p w14:paraId="3D43E836">
      <w:pPr>
        <w:spacing w:line="440" w:lineRule="exact"/>
        <w:rPr>
          <w:sz w:val="28"/>
          <w:szCs w:val="28"/>
        </w:rPr>
      </w:pPr>
    </w:p>
    <w:p w14:paraId="3DE119AC">
      <w:pPr>
        <w:pStyle w:val="2"/>
        <w:spacing w:line="440" w:lineRule="exact"/>
        <w:rPr>
          <w:sz w:val="28"/>
          <w:szCs w:val="28"/>
        </w:rPr>
      </w:pPr>
    </w:p>
    <w:p w14:paraId="620B25B9">
      <w:pPr>
        <w:spacing w:line="440" w:lineRule="exact"/>
        <w:ind w:firstLine="5882" w:firstLineChars="2101"/>
        <w:rPr>
          <w:sz w:val="28"/>
          <w:szCs w:val="28"/>
        </w:rPr>
      </w:pPr>
      <w:r>
        <w:rPr>
          <w:rFonts w:hint="eastAsia"/>
          <w:sz w:val="28"/>
          <w:szCs w:val="28"/>
        </w:rPr>
        <w:t>承诺单位（盖章）：</w:t>
      </w:r>
    </w:p>
    <w:p w14:paraId="56987FB4">
      <w:pPr>
        <w:pStyle w:val="2"/>
      </w:pPr>
    </w:p>
    <w:p w14:paraId="496383A5">
      <w:pPr>
        <w:spacing w:line="440" w:lineRule="exact"/>
        <w:ind w:firstLine="5882" w:firstLineChars="2101"/>
        <w:rPr>
          <w:color w:val="FF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color w:val="FF0000"/>
          <w:sz w:val="28"/>
          <w:szCs w:val="28"/>
          <w:u w:val="single"/>
        </w:rPr>
        <w:t>[具体日期]</w:t>
      </w:r>
    </w:p>
    <w:p w14:paraId="7B1512C8">
      <w:pPr>
        <w:ind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0461">
    <w:pPr>
      <w:pStyle w:val="6"/>
      <w:ind w:firstLine="3960" w:firstLineChars="22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E4B7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E4B7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57C89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5399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F3E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F3E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3AFC65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08877">
    <w:pPr>
      <w:pStyle w:val="6"/>
      <w:ind w:firstLine="3960" w:firstLineChars="22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21E4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21E4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583A8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5A1AD">
    <w:pPr>
      <w:pStyle w:val="7"/>
      <w:pBdr>
        <w:bottom w:val="none" w:color="auto" w:sz="0" w:space="1"/>
      </w:pBdr>
      <w:ind w:firstLine="0" w:firstLineChars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8BF28"/>
    <w:multiLevelType w:val="singleLevel"/>
    <w:tmpl w:val="BCC8BF28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601196"/>
    <w:multiLevelType w:val="singleLevel"/>
    <w:tmpl w:val="DD601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VhOThkMGMyMDhiYWNlM2U1MzgwOTI1Mjg1NTIifQ=="/>
  </w:docVars>
  <w:rsids>
    <w:rsidRoot w:val="003B2504"/>
    <w:rsid w:val="00004CB2"/>
    <w:rsid w:val="00037CC0"/>
    <w:rsid w:val="00224113"/>
    <w:rsid w:val="0023590C"/>
    <w:rsid w:val="002E6A2A"/>
    <w:rsid w:val="00313783"/>
    <w:rsid w:val="00324F36"/>
    <w:rsid w:val="003B2504"/>
    <w:rsid w:val="003D3E56"/>
    <w:rsid w:val="003E00C6"/>
    <w:rsid w:val="0059106D"/>
    <w:rsid w:val="005D4990"/>
    <w:rsid w:val="0061324E"/>
    <w:rsid w:val="00680936"/>
    <w:rsid w:val="006A1A15"/>
    <w:rsid w:val="00783DBB"/>
    <w:rsid w:val="008D1F9D"/>
    <w:rsid w:val="008E639C"/>
    <w:rsid w:val="00924B50"/>
    <w:rsid w:val="009302E2"/>
    <w:rsid w:val="0098364E"/>
    <w:rsid w:val="009E51C7"/>
    <w:rsid w:val="00AC4FA7"/>
    <w:rsid w:val="00B1738B"/>
    <w:rsid w:val="00CB6B46"/>
    <w:rsid w:val="00CC0D7C"/>
    <w:rsid w:val="00E27154"/>
    <w:rsid w:val="00E55185"/>
    <w:rsid w:val="00FD16C1"/>
    <w:rsid w:val="00FF3653"/>
    <w:rsid w:val="012313A8"/>
    <w:rsid w:val="01A24EAB"/>
    <w:rsid w:val="01EF572E"/>
    <w:rsid w:val="02497534"/>
    <w:rsid w:val="03A7523D"/>
    <w:rsid w:val="040407F3"/>
    <w:rsid w:val="04697A1A"/>
    <w:rsid w:val="047D5273"/>
    <w:rsid w:val="04E868E9"/>
    <w:rsid w:val="04FF1DFB"/>
    <w:rsid w:val="056B16EE"/>
    <w:rsid w:val="05BF34B6"/>
    <w:rsid w:val="079528D4"/>
    <w:rsid w:val="0834033F"/>
    <w:rsid w:val="087E0481"/>
    <w:rsid w:val="08A458D1"/>
    <w:rsid w:val="08B0189B"/>
    <w:rsid w:val="092E4D8E"/>
    <w:rsid w:val="0AC76D14"/>
    <w:rsid w:val="0CCE2B10"/>
    <w:rsid w:val="0D792884"/>
    <w:rsid w:val="0DEF69F4"/>
    <w:rsid w:val="0E7A6C28"/>
    <w:rsid w:val="0EF80919"/>
    <w:rsid w:val="0F14245D"/>
    <w:rsid w:val="0FCB7334"/>
    <w:rsid w:val="10637A13"/>
    <w:rsid w:val="10AC012B"/>
    <w:rsid w:val="11E150AB"/>
    <w:rsid w:val="134D6B6A"/>
    <w:rsid w:val="136520B2"/>
    <w:rsid w:val="161F43DC"/>
    <w:rsid w:val="181635BD"/>
    <w:rsid w:val="1DB47B00"/>
    <w:rsid w:val="1E6908EA"/>
    <w:rsid w:val="1E9835CB"/>
    <w:rsid w:val="1E997B54"/>
    <w:rsid w:val="1EA279BF"/>
    <w:rsid w:val="1EC10726"/>
    <w:rsid w:val="1F457A27"/>
    <w:rsid w:val="1F503858"/>
    <w:rsid w:val="1F83778A"/>
    <w:rsid w:val="1FBD624C"/>
    <w:rsid w:val="1FEF1479"/>
    <w:rsid w:val="1FF03FC3"/>
    <w:rsid w:val="205916C6"/>
    <w:rsid w:val="20B241EF"/>
    <w:rsid w:val="21725D08"/>
    <w:rsid w:val="22120715"/>
    <w:rsid w:val="2234120F"/>
    <w:rsid w:val="223A1927"/>
    <w:rsid w:val="22B840FD"/>
    <w:rsid w:val="23E50503"/>
    <w:rsid w:val="25CE179A"/>
    <w:rsid w:val="25D07231"/>
    <w:rsid w:val="262D5A69"/>
    <w:rsid w:val="266B541C"/>
    <w:rsid w:val="268E5AF9"/>
    <w:rsid w:val="26A957A0"/>
    <w:rsid w:val="289B51BE"/>
    <w:rsid w:val="2AB51AE7"/>
    <w:rsid w:val="2BB4516F"/>
    <w:rsid w:val="2CAB6572"/>
    <w:rsid w:val="2E0659D0"/>
    <w:rsid w:val="2FFA3A98"/>
    <w:rsid w:val="308E09C4"/>
    <w:rsid w:val="30BC1B0B"/>
    <w:rsid w:val="310811F3"/>
    <w:rsid w:val="317334B2"/>
    <w:rsid w:val="3350187E"/>
    <w:rsid w:val="338D3D76"/>
    <w:rsid w:val="35AB133E"/>
    <w:rsid w:val="36067BD7"/>
    <w:rsid w:val="371B4B59"/>
    <w:rsid w:val="377834F5"/>
    <w:rsid w:val="3791725C"/>
    <w:rsid w:val="3862667F"/>
    <w:rsid w:val="38653A79"/>
    <w:rsid w:val="38EA6674"/>
    <w:rsid w:val="397553D2"/>
    <w:rsid w:val="3A3951BD"/>
    <w:rsid w:val="3ADE13F4"/>
    <w:rsid w:val="3B532E64"/>
    <w:rsid w:val="3B590554"/>
    <w:rsid w:val="3BFD67FF"/>
    <w:rsid w:val="3D23190B"/>
    <w:rsid w:val="3E7872F7"/>
    <w:rsid w:val="3EDB253A"/>
    <w:rsid w:val="3F606B5A"/>
    <w:rsid w:val="4045125D"/>
    <w:rsid w:val="415723CD"/>
    <w:rsid w:val="41AA4BF2"/>
    <w:rsid w:val="41DC16C1"/>
    <w:rsid w:val="421F4F76"/>
    <w:rsid w:val="42B0448A"/>
    <w:rsid w:val="438307EA"/>
    <w:rsid w:val="43B372AB"/>
    <w:rsid w:val="44FF3B29"/>
    <w:rsid w:val="455E72CE"/>
    <w:rsid w:val="45C95632"/>
    <w:rsid w:val="463454A7"/>
    <w:rsid w:val="46354F7A"/>
    <w:rsid w:val="46717A8D"/>
    <w:rsid w:val="4784000D"/>
    <w:rsid w:val="481E56D8"/>
    <w:rsid w:val="481E59F2"/>
    <w:rsid w:val="488A3718"/>
    <w:rsid w:val="4A355150"/>
    <w:rsid w:val="4A8D6713"/>
    <w:rsid w:val="4AE06750"/>
    <w:rsid w:val="4AE44CD1"/>
    <w:rsid w:val="4B0F475F"/>
    <w:rsid w:val="4C007927"/>
    <w:rsid w:val="4CE17C0E"/>
    <w:rsid w:val="4CF350C7"/>
    <w:rsid w:val="4DEC5900"/>
    <w:rsid w:val="4F727617"/>
    <w:rsid w:val="4FD25A40"/>
    <w:rsid w:val="508619B9"/>
    <w:rsid w:val="509E5162"/>
    <w:rsid w:val="510858BE"/>
    <w:rsid w:val="516670BE"/>
    <w:rsid w:val="51F23709"/>
    <w:rsid w:val="52C13A04"/>
    <w:rsid w:val="533E33EC"/>
    <w:rsid w:val="53654E1D"/>
    <w:rsid w:val="53E977FC"/>
    <w:rsid w:val="543C5B7E"/>
    <w:rsid w:val="54433A79"/>
    <w:rsid w:val="54F00716"/>
    <w:rsid w:val="56433668"/>
    <w:rsid w:val="56A47F8D"/>
    <w:rsid w:val="59AF4902"/>
    <w:rsid w:val="5AF23713"/>
    <w:rsid w:val="5C7519C5"/>
    <w:rsid w:val="5CBD63F8"/>
    <w:rsid w:val="5D914B57"/>
    <w:rsid w:val="5E2733FB"/>
    <w:rsid w:val="5EA92062"/>
    <w:rsid w:val="5F376D11"/>
    <w:rsid w:val="5F8B79B9"/>
    <w:rsid w:val="63DD327E"/>
    <w:rsid w:val="64737F7A"/>
    <w:rsid w:val="64BA2966"/>
    <w:rsid w:val="64F94985"/>
    <w:rsid w:val="663C7C5F"/>
    <w:rsid w:val="66D734E4"/>
    <w:rsid w:val="684626D0"/>
    <w:rsid w:val="688D7FF7"/>
    <w:rsid w:val="68D94DEC"/>
    <w:rsid w:val="68E51EE8"/>
    <w:rsid w:val="69072E04"/>
    <w:rsid w:val="695452C0"/>
    <w:rsid w:val="6BB075C7"/>
    <w:rsid w:val="6C37655B"/>
    <w:rsid w:val="6C4B29AA"/>
    <w:rsid w:val="6C802758"/>
    <w:rsid w:val="6CF941B4"/>
    <w:rsid w:val="6D295479"/>
    <w:rsid w:val="6F0E0EE8"/>
    <w:rsid w:val="7089761B"/>
    <w:rsid w:val="70B3512A"/>
    <w:rsid w:val="70D13537"/>
    <w:rsid w:val="718F50E7"/>
    <w:rsid w:val="71DF4C74"/>
    <w:rsid w:val="71E41BF1"/>
    <w:rsid w:val="720B36A8"/>
    <w:rsid w:val="73191C23"/>
    <w:rsid w:val="745D008D"/>
    <w:rsid w:val="748527D2"/>
    <w:rsid w:val="74E7523A"/>
    <w:rsid w:val="780530B7"/>
    <w:rsid w:val="78F5680D"/>
    <w:rsid w:val="79013877"/>
    <w:rsid w:val="794D5E7E"/>
    <w:rsid w:val="79DA536E"/>
    <w:rsid w:val="7A025FF8"/>
    <w:rsid w:val="7A1E525A"/>
    <w:rsid w:val="7B406801"/>
    <w:rsid w:val="7C4F208D"/>
    <w:rsid w:val="7CA97092"/>
    <w:rsid w:val="7CBE4FBE"/>
    <w:rsid w:val="7D5B394E"/>
    <w:rsid w:val="7D8C2866"/>
    <w:rsid w:val="7D9668D3"/>
    <w:rsid w:val="7EF44B03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4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Body Text"/>
    <w:basedOn w:val="1"/>
    <w:autoRedefine/>
    <w:qFormat/>
    <w:uiPriority w:val="1"/>
    <w:rPr>
      <w:rFonts w:ascii="PMingLiU" w:hAnsi="PMingLiU" w:eastAsia="PMingLiU" w:cs="PMingLiU"/>
      <w:sz w:val="28"/>
      <w:szCs w:val="2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itle"/>
    <w:basedOn w:val="1"/>
    <w:link w:val="20"/>
    <w:autoRedefine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11">
    <w:name w:val="Table Grid"/>
    <w:basedOn w:val="10"/>
    <w:autoRedefine/>
    <w:unhideWhenUsed/>
    <w:qFormat/>
    <w:uiPriority w:val="99"/>
    <w:pPr>
      <w:widowControl w:val="0"/>
      <w:ind w:firstLine="425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题注4"/>
    <w:basedOn w:val="1"/>
    <w:next w:val="4"/>
    <w:autoRedefine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5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6">
    <w:name w:val="页眉 字符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9">
    <w:name w:val="15"/>
    <w:basedOn w:val="12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标题 字符"/>
    <w:basedOn w:val="12"/>
    <w:link w:val="9"/>
    <w:autoRedefine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1364</Words>
  <Characters>1385</Characters>
  <Lines>32</Lines>
  <Paragraphs>9</Paragraphs>
  <TotalTime>1368</TotalTime>
  <ScaleCrop>false</ScaleCrop>
  <LinksUpToDate>false</LinksUpToDate>
  <CharactersWithSpaces>1466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2019-01-09T00:35:00Z</dcterms:created>
  <dc:creator>彭国意</dc:creator>
  <cp:lastModifiedBy>固</cp:lastModifiedBy>
  <dcterms:modified xsi:type="dcterms:W3CDTF">2026-03-02T01:39:59Z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1EAA585B271A40D5AC43EFD339C64A3D_13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